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A31563">
        <w:rPr>
          <w:rFonts w:ascii="Sylfaen" w:hAnsi="Sylfaen" w:cs="Times New Roman"/>
          <w:color w:val="auto"/>
        </w:rPr>
        <w:t xml:space="preserve">საგანმანათლებლო პროგრამის  </w:t>
      </w: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A31563">
        <w:rPr>
          <w:rFonts w:ascii="Sylfaen" w:hAnsi="Sylfaen" w:cs="Times New Roman"/>
          <w:color w:val="auto"/>
        </w:rPr>
        <w:t xml:space="preserve">                                                                                                                                                                     </w:t>
      </w:r>
      <w:r w:rsidRPr="00A31563">
        <w:rPr>
          <w:rFonts w:ascii="Sylfaen" w:hAnsi="Sylfaen" w:cs="Times New Roman"/>
          <w:color w:val="auto"/>
          <w:lang w:val="en-US"/>
        </w:rPr>
        <w:t xml:space="preserve">  </w:t>
      </w:r>
      <w:proofErr w:type="gramStart"/>
      <w:r w:rsidRPr="00A31563">
        <w:rPr>
          <w:rFonts w:ascii="Sylfaen" w:hAnsi="Sylfaen" w:cs="Times New Roman"/>
          <w:color w:val="auto"/>
          <w:lang w:val="en-US"/>
        </w:rPr>
        <w:t>დანართი</w:t>
      </w:r>
      <w:r w:rsidRPr="00A31563">
        <w:rPr>
          <w:rFonts w:ascii="Sylfaen" w:hAnsi="Sylfaen" w:cs="Times New Roman"/>
          <w:color w:val="auto"/>
        </w:rPr>
        <w:t xml:space="preserve">  №</w:t>
      </w:r>
      <w:proofErr w:type="gramEnd"/>
      <w:r w:rsidRPr="00A31563">
        <w:rPr>
          <w:rFonts w:ascii="Sylfaen" w:hAnsi="Sylfaen" w:cs="Times New Roman"/>
          <w:color w:val="auto"/>
        </w:rPr>
        <w:t xml:space="preserve"> </w:t>
      </w:r>
      <w:r w:rsidR="00752E62">
        <w:rPr>
          <w:rFonts w:ascii="Sylfaen" w:hAnsi="Sylfaen" w:cs="Times New Roman"/>
          <w:color w:val="auto"/>
        </w:rPr>
        <w:t>3</w:t>
      </w:r>
      <w:r w:rsidR="00A3334E">
        <w:rPr>
          <w:rFonts w:ascii="Sylfaen" w:hAnsi="Sylfaen" w:cs="Times New Roman"/>
          <w:color w:val="auto"/>
        </w:rPr>
        <w:t>2</w:t>
      </w:r>
      <w:r w:rsidRPr="00A31563">
        <w:rPr>
          <w:rFonts w:ascii="Sylfaen" w:hAnsi="Sylfaen" w:cs="Times New Roman"/>
          <w:color w:val="auto"/>
        </w:rPr>
        <w:t xml:space="preserve"> </w:t>
      </w: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A31563">
        <w:rPr>
          <w:rFonts w:ascii="Sylfaen" w:hAnsi="Sylfaen" w:cs="Arial"/>
          <w:color w:val="auto"/>
          <w:sz w:val="24"/>
          <w:szCs w:val="24"/>
          <w:lang w:val="en-US"/>
        </w:rPr>
        <w:tab/>
      </w: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A31563">
        <w:rPr>
          <w:rFonts w:ascii="Sylfaen" w:hAnsi="Sylfaen" w:cs="Arial"/>
          <w:color w:val="auto"/>
          <w:sz w:val="24"/>
          <w:szCs w:val="24"/>
          <w:lang w:val="en-US"/>
        </w:rPr>
        <w:tab/>
      </w:r>
    </w:p>
    <w:p w:rsidR="0079509F" w:rsidRPr="0079509F" w:rsidRDefault="0079509F" w:rsidP="0079509F">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79509F">
        <w:rPr>
          <w:rFonts w:ascii="Sylfaen" w:hAnsi="Sylfaen" w:cs="Times New Roman"/>
          <w:color w:val="auto"/>
          <w:sz w:val="24"/>
          <w:szCs w:val="24"/>
        </w:rPr>
        <w:t>სსიპ  კოლეჯი ,,ახალი ტალღა“</w:t>
      </w:r>
    </w:p>
    <w:p w:rsidR="0079509F" w:rsidRPr="0079509F" w:rsidRDefault="0079509F" w:rsidP="0079509F">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79509F">
        <w:rPr>
          <w:rFonts w:ascii="Sylfaen" w:hAnsi="Sylfaen" w:cs="Times New Roman"/>
          <w:color w:val="auto"/>
        </w:rPr>
        <w:t>პროფესიული საგანმანათლებლო პროგრამა</w:t>
      </w: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A31563">
        <w:rPr>
          <w:rFonts w:ascii="Sylfaen" w:hAnsi="Sylfaen" w:cs="Sylfaen"/>
          <w:b/>
          <w:color w:val="auto"/>
          <w:sz w:val="28"/>
          <w:szCs w:val="28"/>
        </w:rPr>
        <w:t>ვეტერინარია</w:t>
      </w: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A31563">
        <w:rPr>
          <w:rFonts w:ascii="Sylfaen" w:hAnsi="Sylfaen" w:cs="Arial"/>
          <w:b/>
          <w:color w:val="auto"/>
          <w:sz w:val="24"/>
          <w:szCs w:val="24"/>
        </w:rPr>
        <w:t>მოდული</w:t>
      </w:r>
      <w:r w:rsidRPr="00A31563">
        <w:rPr>
          <w:rFonts w:ascii="Sylfaen" w:hAnsi="Sylfaen" w:cs="Arial"/>
          <w:b/>
          <w:color w:val="auto"/>
          <w:sz w:val="24"/>
          <w:szCs w:val="24"/>
          <w:lang w:val="en-US"/>
        </w:rPr>
        <w:t xml:space="preserve">:  </w:t>
      </w:r>
      <w:r w:rsidR="009A0E39" w:rsidRPr="009A0E39">
        <w:rPr>
          <w:rFonts w:ascii="Sylfaen" w:hAnsi="Sylfaen" w:cs="Arial"/>
          <w:b/>
          <w:color w:val="auto"/>
          <w:sz w:val="24"/>
          <w:szCs w:val="24"/>
        </w:rPr>
        <w:t>ცხოველთა საკარანტინო-შემზღუდავ ღონისძიებებში მონაწილეობა</w:t>
      </w: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A31563">
        <w:rPr>
          <w:rFonts w:ascii="Sylfaen" w:hAnsi="Sylfaen" w:cs="Arial"/>
          <w:b/>
          <w:color w:val="auto"/>
          <w:sz w:val="24"/>
          <w:szCs w:val="24"/>
        </w:rPr>
        <w:t xml:space="preserve">სტატუსი:  სავალდებულო  </w:t>
      </w: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C60833" w:rsidRDefault="00C6083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C60833" w:rsidRDefault="00C6083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C60833" w:rsidRDefault="00C6083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C60833" w:rsidRDefault="00C6083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A31563" w:rsidRPr="00A31563" w:rsidRDefault="00A31563" w:rsidP="00A31563">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A31563">
        <w:rPr>
          <w:rFonts w:ascii="Sylfaen" w:hAnsi="Sylfaen" w:cs="Arial"/>
          <w:b/>
          <w:color w:val="auto"/>
          <w:sz w:val="20"/>
          <w:szCs w:val="20"/>
        </w:rPr>
        <w:t>20</w:t>
      </w:r>
      <w:r w:rsidR="0079509F">
        <w:rPr>
          <w:rFonts w:ascii="Sylfaen" w:hAnsi="Sylfaen" w:cs="Arial"/>
          <w:b/>
          <w:color w:val="auto"/>
          <w:sz w:val="20"/>
          <w:szCs w:val="20"/>
        </w:rPr>
        <w:t>20</w:t>
      </w:r>
      <w:r w:rsidRPr="00A31563">
        <w:rPr>
          <w:rFonts w:ascii="Sylfaen" w:hAnsi="Sylfaen" w:cs="Arial"/>
          <w:b/>
          <w:color w:val="auto"/>
          <w:sz w:val="20"/>
          <w:szCs w:val="20"/>
        </w:rPr>
        <w:t xml:space="preserve"> წელი</w:t>
      </w:r>
    </w:p>
    <w:p w:rsidR="00A31563" w:rsidRDefault="00A31563">
      <w:pPr>
        <w:spacing w:before="120" w:line="240" w:lineRule="auto"/>
        <w:jc w:val="center"/>
        <w:rPr>
          <w:rFonts w:ascii="Sylfaen" w:eastAsia="Arial Unicode MS" w:hAnsi="Sylfaen" w:cs="Arial Unicode MS"/>
          <w:b/>
          <w:sz w:val="20"/>
          <w:szCs w:val="20"/>
        </w:rPr>
      </w:pPr>
    </w:p>
    <w:p w:rsidR="009A0E39" w:rsidRDefault="009A0E39">
      <w:pPr>
        <w:spacing w:before="120" w:line="240" w:lineRule="auto"/>
        <w:jc w:val="center"/>
        <w:rPr>
          <w:rFonts w:ascii="Sylfaen" w:eastAsia="Arial Unicode MS" w:hAnsi="Sylfaen" w:cs="Arial Unicode MS"/>
          <w:b/>
          <w:sz w:val="20"/>
          <w:szCs w:val="20"/>
        </w:rPr>
      </w:pPr>
    </w:p>
    <w:p w:rsidR="006C4CAA" w:rsidRPr="00153496" w:rsidRDefault="00FD068B">
      <w:pPr>
        <w:spacing w:before="120" w:line="240" w:lineRule="auto"/>
        <w:rPr>
          <w:rFonts w:ascii="Sylfaen" w:eastAsia="Merriweather" w:hAnsi="Sylfaen" w:cs="Merriweather"/>
          <w:sz w:val="20"/>
          <w:szCs w:val="20"/>
        </w:rPr>
      </w:pPr>
      <w:r w:rsidRPr="00153496">
        <w:rPr>
          <w:rFonts w:ascii="Sylfaen" w:eastAsia="Arial Unicode MS" w:hAnsi="Sylfaen" w:cs="Arial Unicode MS"/>
          <w:b/>
          <w:sz w:val="20"/>
          <w:szCs w:val="20"/>
        </w:rPr>
        <w:t>1. ზოგადი ინფორმაცია</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465"/>
        <w:gridCol w:w="7429"/>
      </w:tblGrid>
      <w:tr w:rsidR="006C4CAA" w:rsidRPr="00153496" w:rsidTr="00E1343D">
        <w:trPr>
          <w:trHeight w:val="440"/>
        </w:trPr>
        <w:tc>
          <w:tcPr>
            <w:tcW w:w="2506" w:type="pct"/>
            <w:tcBorders>
              <w:left w:val="nil"/>
              <w:bottom w:val="single" w:sz="4" w:space="0" w:color="auto"/>
              <w:right w:val="nil"/>
            </w:tcBorders>
          </w:tcPr>
          <w:p w:rsidR="006C4CAA" w:rsidRPr="00153496" w:rsidRDefault="00FD068B">
            <w:pPr>
              <w:ind w:right="906"/>
              <w:rPr>
                <w:rFonts w:ascii="Sylfaen" w:eastAsia="Merriweather" w:hAnsi="Sylfaen" w:cs="Merriweather"/>
                <w:b/>
                <w:sz w:val="20"/>
                <w:szCs w:val="20"/>
              </w:rPr>
            </w:pPr>
            <w:r w:rsidRPr="00153496">
              <w:rPr>
                <w:rFonts w:ascii="Sylfaen" w:eastAsia="Arial Unicode MS" w:hAnsi="Sylfaen" w:cs="Arial Unicode MS"/>
                <w:b/>
                <w:sz w:val="20"/>
                <w:szCs w:val="20"/>
              </w:rPr>
              <w:t xml:space="preserve"> სარეგისტრაციო ნომერი</w:t>
            </w:r>
          </w:p>
        </w:tc>
        <w:tc>
          <w:tcPr>
            <w:tcW w:w="2494" w:type="pct"/>
            <w:tcBorders>
              <w:left w:val="nil"/>
              <w:bottom w:val="single" w:sz="4" w:space="0" w:color="auto"/>
              <w:right w:val="nil"/>
            </w:tcBorders>
          </w:tcPr>
          <w:p w:rsidR="006C4CAA" w:rsidRPr="00153496" w:rsidRDefault="00C807D6">
            <w:pPr>
              <w:jc w:val="both"/>
              <w:rPr>
                <w:rFonts w:ascii="Sylfaen" w:eastAsia="Merriweather" w:hAnsi="Sylfaen" w:cs="Merriweather"/>
                <w:sz w:val="20"/>
                <w:szCs w:val="20"/>
              </w:rPr>
            </w:pPr>
            <w:r w:rsidRPr="00702144">
              <w:rPr>
                <w:rFonts w:ascii="Sylfaen" w:eastAsia="Merriweather" w:hAnsi="Sylfaen" w:cs="Merriweather"/>
                <w:sz w:val="20"/>
                <w:szCs w:val="20"/>
              </w:rPr>
              <w:t>09111</w:t>
            </w:r>
            <w:r>
              <w:rPr>
                <w:rFonts w:ascii="Sylfaen" w:eastAsia="Merriweather" w:hAnsi="Sylfaen" w:cs="Merriweather"/>
                <w:sz w:val="20"/>
                <w:szCs w:val="20"/>
              </w:rPr>
              <w:t>22</w:t>
            </w:r>
          </w:p>
        </w:tc>
      </w:tr>
      <w:tr w:rsidR="006C4CAA" w:rsidRPr="00153496" w:rsidTr="00E1343D">
        <w:trPr>
          <w:trHeight w:val="420"/>
        </w:trPr>
        <w:tc>
          <w:tcPr>
            <w:tcW w:w="2506" w:type="pct"/>
            <w:tcBorders>
              <w:left w:val="nil"/>
              <w:bottom w:val="single" w:sz="4" w:space="0" w:color="auto"/>
              <w:right w:val="nil"/>
            </w:tcBorders>
          </w:tcPr>
          <w:p w:rsidR="006C4CAA" w:rsidRPr="00153496" w:rsidRDefault="00FD068B">
            <w:pPr>
              <w:rPr>
                <w:rFonts w:ascii="Sylfaen" w:eastAsia="Merriweather" w:hAnsi="Sylfaen" w:cs="Merriweather"/>
                <w:b/>
                <w:sz w:val="20"/>
                <w:szCs w:val="20"/>
              </w:rPr>
            </w:pPr>
            <w:r w:rsidRPr="00153496">
              <w:rPr>
                <w:rFonts w:ascii="Sylfaen" w:eastAsia="Arial Unicode MS" w:hAnsi="Sylfaen" w:cs="Arial Unicode MS"/>
                <w:b/>
                <w:sz w:val="20"/>
                <w:szCs w:val="20"/>
              </w:rPr>
              <w:t>სახელწოდება</w:t>
            </w:r>
          </w:p>
        </w:tc>
        <w:tc>
          <w:tcPr>
            <w:tcW w:w="2494" w:type="pct"/>
            <w:tcBorders>
              <w:left w:val="nil"/>
              <w:bottom w:val="single" w:sz="4" w:space="0" w:color="auto"/>
              <w:right w:val="nil"/>
            </w:tcBorders>
          </w:tcPr>
          <w:p w:rsidR="006C4CAA" w:rsidRPr="00153496" w:rsidRDefault="00FD068B" w:rsidP="00535F23">
            <w:pPr>
              <w:jc w:val="both"/>
              <w:rPr>
                <w:rFonts w:ascii="Sylfaen" w:eastAsia="Merriweather" w:hAnsi="Sylfaen" w:cs="Merriweather"/>
                <w:sz w:val="20"/>
                <w:szCs w:val="20"/>
                <w:highlight w:val="yellow"/>
              </w:rPr>
            </w:pPr>
            <w:r w:rsidRPr="00153496">
              <w:rPr>
                <w:rFonts w:ascii="Sylfaen" w:eastAsia="Arial Unicode MS" w:hAnsi="Sylfaen" w:cs="Arial Unicode MS"/>
                <w:sz w:val="20"/>
                <w:szCs w:val="20"/>
              </w:rPr>
              <w:t>ცხოველთა საკარანტინო-შემზღუდავ ღონისძიებებში მონაწილეობა</w:t>
            </w:r>
          </w:p>
        </w:tc>
      </w:tr>
      <w:tr w:rsidR="006C4CAA" w:rsidRPr="00153496" w:rsidTr="00E1343D">
        <w:trPr>
          <w:trHeight w:val="420"/>
        </w:trPr>
        <w:tc>
          <w:tcPr>
            <w:tcW w:w="2506" w:type="pct"/>
            <w:tcBorders>
              <w:left w:val="nil"/>
              <w:bottom w:val="single" w:sz="4" w:space="0" w:color="auto"/>
              <w:right w:val="nil"/>
            </w:tcBorders>
          </w:tcPr>
          <w:p w:rsidR="006C4CAA" w:rsidRPr="00153496" w:rsidRDefault="00FD068B">
            <w:pPr>
              <w:rPr>
                <w:rFonts w:ascii="Sylfaen" w:eastAsia="Merriweather" w:hAnsi="Sylfaen" w:cs="Merriweather"/>
                <w:b/>
                <w:sz w:val="20"/>
                <w:szCs w:val="20"/>
              </w:rPr>
            </w:pPr>
            <w:r w:rsidRPr="00153496">
              <w:rPr>
                <w:rFonts w:ascii="Sylfaen" w:eastAsia="Arial Unicode MS" w:hAnsi="Sylfaen" w:cs="Arial Unicode MS"/>
                <w:b/>
                <w:sz w:val="20"/>
                <w:szCs w:val="20"/>
              </w:rPr>
              <w:t>გამოქვეყნების/ცვლილების თარიღი</w:t>
            </w:r>
          </w:p>
        </w:tc>
        <w:tc>
          <w:tcPr>
            <w:tcW w:w="2494" w:type="pct"/>
            <w:tcBorders>
              <w:left w:val="nil"/>
              <w:bottom w:val="single" w:sz="4" w:space="0" w:color="auto"/>
              <w:right w:val="nil"/>
            </w:tcBorders>
          </w:tcPr>
          <w:p w:rsidR="006C4CAA" w:rsidRPr="00153496" w:rsidRDefault="00655FCD">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6C4CAA" w:rsidRPr="00153496" w:rsidTr="00E1343D">
        <w:trPr>
          <w:trHeight w:val="420"/>
        </w:trPr>
        <w:tc>
          <w:tcPr>
            <w:tcW w:w="2506" w:type="pct"/>
            <w:tcBorders>
              <w:left w:val="nil"/>
              <w:bottom w:val="single" w:sz="4" w:space="0" w:color="auto"/>
              <w:right w:val="nil"/>
            </w:tcBorders>
          </w:tcPr>
          <w:p w:rsidR="006C4CAA" w:rsidRPr="00153496" w:rsidRDefault="00FD068B">
            <w:pPr>
              <w:tabs>
                <w:tab w:val="left" w:pos="5760"/>
              </w:tabs>
              <w:spacing w:before="120"/>
              <w:rPr>
                <w:rFonts w:ascii="Sylfaen" w:eastAsia="Merriweather" w:hAnsi="Sylfaen" w:cs="Merriweather"/>
                <w:b/>
                <w:sz w:val="20"/>
                <w:szCs w:val="20"/>
              </w:rPr>
            </w:pPr>
            <w:r w:rsidRPr="00153496">
              <w:rPr>
                <w:rFonts w:ascii="Sylfaen" w:eastAsia="Arial Unicode MS" w:hAnsi="Sylfaen" w:cs="Arial Unicode MS"/>
                <w:b/>
                <w:sz w:val="20"/>
                <w:szCs w:val="20"/>
              </w:rPr>
              <w:t>მოცულობა კრედიტებში</w:t>
            </w:r>
            <w:r w:rsidRPr="00153496">
              <w:rPr>
                <w:rFonts w:ascii="Sylfaen" w:eastAsia="Arial Unicode MS" w:hAnsi="Sylfaen" w:cs="Arial Unicode MS"/>
                <w:b/>
                <w:sz w:val="20"/>
                <w:szCs w:val="20"/>
              </w:rPr>
              <w:tab/>
            </w:r>
          </w:p>
        </w:tc>
        <w:tc>
          <w:tcPr>
            <w:tcW w:w="2494" w:type="pct"/>
            <w:tcBorders>
              <w:left w:val="nil"/>
              <w:bottom w:val="single" w:sz="4" w:space="0" w:color="auto"/>
              <w:right w:val="nil"/>
            </w:tcBorders>
          </w:tcPr>
          <w:p w:rsidR="006C4CAA" w:rsidRPr="00153496" w:rsidRDefault="00CA0D66">
            <w:pPr>
              <w:spacing w:before="120" w:after="200"/>
              <w:jc w:val="both"/>
              <w:rPr>
                <w:rFonts w:ascii="Sylfaen" w:eastAsia="Merriweather" w:hAnsi="Sylfaen" w:cs="Merriweather"/>
                <w:sz w:val="20"/>
                <w:szCs w:val="20"/>
                <w:lang w:val="en-US"/>
              </w:rPr>
            </w:pPr>
            <w:r w:rsidRPr="00153496">
              <w:rPr>
                <w:rFonts w:ascii="Sylfaen" w:eastAsia="Merriweather" w:hAnsi="Sylfaen" w:cs="Merriweather"/>
                <w:sz w:val="20"/>
                <w:szCs w:val="20"/>
                <w:lang w:val="en-US"/>
              </w:rPr>
              <w:t>5</w:t>
            </w:r>
          </w:p>
        </w:tc>
      </w:tr>
      <w:tr w:rsidR="006C4CAA" w:rsidRPr="00153496" w:rsidTr="00E1343D">
        <w:trPr>
          <w:trHeight w:val="420"/>
        </w:trPr>
        <w:tc>
          <w:tcPr>
            <w:tcW w:w="2506" w:type="pct"/>
            <w:tcBorders>
              <w:left w:val="nil"/>
              <w:bottom w:val="single" w:sz="4" w:space="0" w:color="auto"/>
              <w:right w:val="nil"/>
            </w:tcBorders>
          </w:tcPr>
          <w:p w:rsidR="006C4CAA" w:rsidRPr="00153496" w:rsidRDefault="00FD068B">
            <w:pPr>
              <w:spacing w:before="120"/>
              <w:rPr>
                <w:rFonts w:ascii="Sylfaen" w:eastAsia="Merriweather" w:hAnsi="Sylfaen" w:cs="Merriweather"/>
                <w:b/>
                <w:sz w:val="20"/>
                <w:szCs w:val="20"/>
              </w:rPr>
            </w:pPr>
            <w:r w:rsidRPr="00153496">
              <w:rPr>
                <w:rFonts w:ascii="Sylfaen" w:eastAsia="Arial Unicode MS" w:hAnsi="Sylfaen" w:cs="Arial Unicode MS"/>
                <w:b/>
                <w:sz w:val="20"/>
                <w:szCs w:val="20"/>
              </w:rPr>
              <w:t>მოდულზე დაშვების წინაპირობა</w:t>
            </w:r>
          </w:p>
        </w:tc>
        <w:tc>
          <w:tcPr>
            <w:tcW w:w="2494" w:type="pct"/>
            <w:tcBorders>
              <w:left w:val="nil"/>
              <w:bottom w:val="single" w:sz="4" w:space="0" w:color="auto"/>
              <w:right w:val="nil"/>
            </w:tcBorders>
          </w:tcPr>
          <w:p w:rsidR="006C4CAA" w:rsidRPr="003E3764" w:rsidRDefault="003E3764">
            <w:pPr>
              <w:rPr>
                <w:rFonts w:ascii="Sylfaen" w:eastAsia="Merriweather" w:hAnsi="Sylfaen" w:cs="Merriweather"/>
                <w:sz w:val="20"/>
                <w:szCs w:val="20"/>
                <w:lang w:val="en-US"/>
              </w:rPr>
            </w:pPr>
            <w:r>
              <w:rPr>
                <w:rFonts w:ascii="Sylfaen" w:eastAsia="Merriweather" w:hAnsi="Sylfaen" w:cs="Merriweather"/>
                <w:sz w:val="20"/>
                <w:szCs w:val="20"/>
                <w:lang w:val="en-US"/>
              </w:rPr>
              <w:t>-</w:t>
            </w:r>
          </w:p>
        </w:tc>
      </w:tr>
      <w:tr w:rsidR="006C4CAA" w:rsidRPr="00153496" w:rsidTr="00E1343D">
        <w:trPr>
          <w:trHeight w:val="1280"/>
        </w:trPr>
        <w:tc>
          <w:tcPr>
            <w:tcW w:w="2506" w:type="pct"/>
            <w:tcBorders>
              <w:left w:val="nil"/>
              <w:bottom w:val="nil"/>
              <w:right w:val="nil"/>
            </w:tcBorders>
          </w:tcPr>
          <w:p w:rsidR="006C4CAA" w:rsidRPr="00153496" w:rsidRDefault="00FD068B">
            <w:pPr>
              <w:spacing w:before="120"/>
              <w:jc w:val="both"/>
              <w:rPr>
                <w:rFonts w:ascii="Sylfaen" w:eastAsia="Merriweather" w:hAnsi="Sylfaen" w:cs="Merriweather"/>
                <w:b/>
                <w:sz w:val="20"/>
                <w:szCs w:val="20"/>
              </w:rPr>
            </w:pPr>
            <w:r w:rsidRPr="00153496">
              <w:rPr>
                <w:rFonts w:ascii="Sylfaen" w:eastAsia="Arial Unicode MS" w:hAnsi="Sylfaen" w:cs="Arial Unicode MS"/>
                <w:b/>
                <w:sz w:val="20"/>
                <w:szCs w:val="20"/>
              </w:rPr>
              <w:t>მოდულის აღწერა</w:t>
            </w:r>
          </w:p>
        </w:tc>
        <w:tc>
          <w:tcPr>
            <w:tcW w:w="2494" w:type="pct"/>
            <w:tcBorders>
              <w:left w:val="nil"/>
              <w:bottom w:val="nil"/>
              <w:right w:val="nil"/>
            </w:tcBorders>
          </w:tcPr>
          <w:p w:rsidR="006C4CAA" w:rsidRPr="00EA7DFC" w:rsidRDefault="00FD068B">
            <w:pPr>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მოდულის დასრულების შემდეგ პირს შეუძლია:</w:t>
            </w:r>
          </w:p>
          <w:p w:rsidR="006C4CAA" w:rsidRPr="00EA7DFC" w:rsidRDefault="00FD068B">
            <w:pPr>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ცხოველთა პროფილაქტიკური და  საკარანტინო-შემზღუდავი ღონისძიებების აღწერა, ცხოველთა ზოგადპროფილაქტიკური ღონისძიებების განხორციელებაში მონაწილეობა, გეგმიურ</w:t>
            </w:r>
            <w:r w:rsidR="00153496" w:rsidRPr="00EA7DFC">
              <w:rPr>
                <w:rFonts w:ascii="Sylfaen" w:eastAsia="Arial Unicode MS" w:hAnsi="Sylfaen" w:cs="Arial Unicode MS"/>
                <w:color w:val="000000" w:themeColor="text1"/>
                <w:sz w:val="20"/>
                <w:szCs w:val="20"/>
              </w:rPr>
              <w:t>ი</w:t>
            </w:r>
            <w:r w:rsidRPr="00EA7DFC">
              <w:rPr>
                <w:rFonts w:ascii="Sylfaen" w:eastAsia="Arial Unicode MS" w:hAnsi="Sylfaen" w:cs="Arial Unicode MS"/>
                <w:color w:val="000000" w:themeColor="text1"/>
                <w:sz w:val="20"/>
                <w:szCs w:val="20"/>
              </w:rPr>
              <w:t xml:space="preserve"> და იძულებით</w:t>
            </w:r>
            <w:r w:rsidR="00153496" w:rsidRPr="00EA7DFC">
              <w:rPr>
                <w:rFonts w:ascii="Sylfaen" w:eastAsia="Arial Unicode MS" w:hAnsi="Sylfaen" w:cs="Arial Unicode MS"/>
                <w:color w:val="000000" w:themeColor="text1"/>
                <w:sz w:val="20"/>
                <w:szCs w:val="20"/>
              </w:rPr>
              <w:t>ი</w:t>
            </w:r>
            <w:r w:rsidRPr="00EA7DFC">
              <w:rPr>
                <w:rFonts w:ascii="Sylfaen" w:eastAsia="Arial Unicode MS" w:hAnsi="Sylfaen" w:cs="Arial Unicode MS"/>
                <w:color w:val="000000" w:themeColor="text1"/>
                <w:sz w:val="20"/>
                <w:szCs w:val="20"/>
              </w:rPr>
              <w:t xml:space="preserve"> (საკარანტინო-შემზღუდველი) ეპიზოოტის ღონისძიებების განხორციელებაში მონაწილეობა, პარაზიტული დაავადებების საწინააღმდეგო ღონისძიებების განხორციელებაში მონაწილეობა, განსაკუთრებით საშიში დაავადებების კერების  გაჯანსაღება</w:t>
            </w:r>
            <w:r w:rsidR="00005DB3" w:rsidRPr="00EA7DFC">
              <w:rPr>
                <w:rFonts w:ascii="Sylfaen" w:eastAsia="Arial Unicode MS" w:hAnsi="Sylfaen" w:cs="Arial Unicode MS"/>
                <w:color w:val="000000" w:themeColor="text1"/>
                <w:sz w:val="20"/>
                <w:szCs w:val="20"/>
              </w:rPr>
              <w:t>ში მონაწილეობა</w:t>
            </w:r>
            <w:r w:rsidRPr="00EA7DFC">
              <w:rPr>
                <w:rFonts w:ascii="Sylfaen" w:eastAsia="Arial Unicode MS" w:hAnsi="Sylfaen" w:cs="Arial Unicode MS"/>
                <w:color w:val="000000" w:themeColor="text1"/>
                <w:sz w:val="20"/>
                <w:szCs w:val="20"/>
              </w:rPr>
              <w:t>, ფიტოსანიტარიული სასაზღვრო-საკარანტინო და ვეტერინარული სასაზღვრო-საკარანტინო  კონტროლის განხორციელებაში მონაწილეობა და სამოქმედო ტერიტორიის კეთილსაიმედოობის დაცვა</w:t>
            </w:r>
            <w:r w:rsidR="00153496" w:rsidRPr="00EA7DFC">
              <w:rPr>
                <w:rFonts w:ascii="Sylfaen" w:eastAsia="Arial Unicode MS" w:hAnsi="Sylfaen" w:cs="Arial Unicode MS"/>
                <w:color w:val="000000" w:themeColor="text1"/>
                <w:sz w:val="20"/>
                <w:szCs w:val="20"/>
              </w:rPr>
              <w:t>.</w:t>
            </w:r>
          </w:p>
          <w:p w:rsidR="006C4CAA" w:rsidRPr="00153496" w:rsidRDefault="006C4CAA">
            <w:pPr>
              <w:jc w:val="both"/>
              <w:rPr>
                <w:rFonts w:ascii="Sylfaen" w:eastAsia="Merriweather" w:hAnsi="Sylfaen" w:cs="Merriweather"/>
                <w:sz w:val="20"/>
                <w:szCs w:val="20"/>
              </w:rPr>
            </w:pPr>
          </w:p>
          <w:p w:rsidR="006C4CAA" w:rsidRPr="00153496" w:rsidRDefault="006C4CAA">
            <w:pPr>
              <w:jc w:val="both"/>
              <w:rPr>
                <w:rFonts w:ascii="Sylfaen" w:eastAsia="Merriweather" w:hAnsi="Sylfaen" w:cs="Merriweather"/>
                <w:sz w:val="20"/>
                <w:szCs w:val="20"/>
              </w:rPr>
            </w:pPr>
          </w:p>
        </w:tc>
      </w:tr>
    </w:tbl>
    <w:p w:rsidR="006C4CAA" w:rsidRPr="00153496" w:rsidRDefault="00FD068B">
      <w:pPr>
        <w:tabs>
          <w:tab w:val="left" w:pos="9586"/>
        </w:tabs>
        <w:spacing w:line="240" w:lineRule="auto"/>
        <w:rPr>
          <w:rFonts w:ascii="Sylfaen" w:eastAsia="Merriweather" w:hAnsi="Sylfaen" w:cs="Merriweather"/>
          <w:b/>
          <w:sz w:val="20"/>
          <w:szCs w:val="20"/>
        </w:rPr>
      </w:pPr>
      <w:r w:rsidRPr="00153496">
        <w:rPr>
          <w:rFonts w:ascii="Sylfaen" w:eastAsia="Merriweather" w:hAnsi="Sylfaen" w:cs="Merriweather"/>
          <w:b/>
          <w:sz w:val="20"/>
          <w:szCs w:val="20"/>
        </w:rPr>
        <w:tab/>
      </w:r>
    </w:p>
    <w:p w:rsidR="006C4CAA" w:rsidRDefault="006C4CAA">
      <w:pPr>
        <w:spacing w:line="240" w:lineRule="auto"/>
        <w:rPr>
          <w:rFonts w:ascii="Sylfaen" w:eastAsia="Merriweather" w:hAnsi="Sylfaen" w:cs="Merriweather"/>
          <w:b/>
          <w:sz w:val="20"/>
          <w:szCs w:val="20"/>
        </w:rPr>
      </w:pPr>
    </w:p>
    <w:p w:rsidR="00535F23" w:rsidRDefault="00535F23">
      <w:pPr>
        <w:spacing w:line="240" w:lineRule="auto"/>
        <w:rPr>
          <w:rFonts w:ascii="Sylfaen" w:eastAsia="Merriweather" w:hAnsi="Sylfaen" w:cs="Merriweather"/>
          <w:b/>
          <w:sz w:val="20"/>
          <w:szCs w:val="20"/>
        </w:rPr>
      </w:pPr>
    </w:p>
    <w:p w:rsidR="00535F23" w:rsidRDefault="00535F23">
      <w:pPr>
        <w:spacing w:line="240" w:lineRule="auto"/>
        <w:rPr>
          <w:rFonts w:ascii="Sylfaen" w:eastAsia="Merriweather" w:hAnsi="Sylfaen" w:cs="Merriweather"/>
          <w:b/>
          <w:sz w:val="20"/>
          <w:szCs w:val="20"/>
        </w:rPr>
      </w:pPr>
    </w:p>
    <w:p w:rsidR="00535F23" w:rsidRPr="00153496" w:rsidRDefault="00535F23">
      <w:pPr>
        <w:spacing w:line="240" w:lineRule="auto"/>
        <w:rPr>
          <w:rFonts w:ascii="Sylfaen" w:eastAsia="Merriweather" w:hAnsi="Sylfaen" w:cs="Merriweather"/>
          <w:b/>
          <w:sz w:val="20"/>
          <w:szCs w:val="20"/>
        </w:rPr>
      </w:pPr>
    </w:p>
    <w:p w:rsidR="006C4CAA" w:rsidRPr="00153496" w:rsidRDefault="006C4CAA">
      <w:pPr>
        <w:spacing w:line="240" w:lineRule="auto"/>
        <w:rPr>
          <w:rFonts w:ascii="Sylfaen" w:eastAsia="Merriweather" w:hAnsi="Sylfaen" w:cs="Merriweather"/>
          <w:b/>
          <w:sz w:val="20"/>
          <w:szCs w:val="20"/>
        </w:rPr>
      </w:pPr>
    </w:p>
    <w:p w:rsidR="006C4CAA" w:rsidRPr="00153496" w:rsidRDefault="00FD068B">
      <w:pPr>
        <w:spacing w:after="0" w:line="240" w:lineRule="auto"/>
        <w:jc w:val="both"/>
        <w:rPr>
          <w:rFonts w:ascii="Sylfaen" w:eastAsia="Merriweather" w:hAnsi="Sylfaen" w:cs="Merriweather"/>
          <w:b/>
          <w:sz w:val="20"/>
          <w:szCs w:val="20"/>
        </w:rPr>
      </w:pPr>
      <w:r w:rsidRPr="00153496">
        <w:rPr>
          <w:rFonts w:ascii="Sylfaen" w:eastAsia="Arial Unicode MS" w:hAnsi="Sylfaen" w:cs="Arial Unicode MS"/>
          <w:b/>
          <w:sz w:val="20"/>
          <w:szCs w:val="20"/>
        </w:rPr>
        <w:t>2.   სტანდარტული ჩანაწერები</w:t>
      </w:r>
    </w:p>
    <w:p w:rsidR="006C4CAA" w:rsidRPr="00153496" w:rsidRDefault="006C4CAA">
      <w:pPr>
        <w:spacing w:after="0" w:line="240" w:lineRule="auto"/>
        <w:jc w:val="both"/>
        <w:rPr>
          <w:rFonts w:ascii="Sylfaen" w:eastAsia="Merriweather" w:hAnsi="Sylfaen" w:cs="Merriweather"/>
          <w:b/>
          <w:sz w:val="20"/>
          <w:szCs w:val="20"/>
        </w:rPr>
      </w:pP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537"/>
        <w:gridCol w:w="5401"/>
        <w:gridCol w:w="5418"/>
        <w:gridCol w:w="1538"/>
      </w:tblGrid>
      <w:tr w:rsidR="006C4CAA" w:rsidRPr="00EA7DFC" w:rsidTr="00520D8A">
        <w:trPr>
          <w:trHeight w:val="1100"/>
          <w:jc w:val="center"/>
        </w:trPr>
        <w:tc>
          <w:tcPr>
            <w:tcW w:w="852" w:type="pct"/>
            <w:shd w:val="clear" w:color="auto" w:fill="DBE5F1"/>
            <w:vAlign w:val="center"/>
          </w:tcPr>
          <w:p w:rsidR="006C4CAA" w:rsidRPr="00EA7DFC" w:rsidRDefault="006C4CAA">
            <w:pPr>
              <w:jc w:val="center"/>
              <w:rPr>
                <w:rFonts w:ascii="Sylfaen" w:eastAsia="Merriweather" w:hAnsi="Sylfaen" w:cs="Merriweather"/>
                <w:b/>
                <w:color w:val="000000" w:themeColor="text1"/>
                <w:sz w:val="20"/>
                <w:szCs w:val="20"/>
              </w:rPr>
            </w:pPr>
          </w:p>
          <w:p w:rsidR="006C4CAA" w:rsidRPr="00EA7DFC" w:rsidRDefault="00FD068B">
            <w:pPr>
              <w:jc w:val="center"/>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t>სწავლის შედეგები</w:t>
            </w:r>
          </w:p>
          <w:p w:rsidR="006C4CAA" w:rsidRPr="00EA7DFC" w:rsidRDefault="006C4CAA">
            <w:pPr>
              <w:spacing w:before="120"/>
              <w:jc w:val="center"/>
              <w:rPr>
                <w:rFonts w:ascii="Sylfaen" w:eastAsia="Merriweather" w:hAnsi="Sylfaen" w:cs="Merriweather"/>
                <w:b/>
                <w:color w:val="000000" w:themeColor="text1"/>
                <w:sz w:val="20"/>
                <w:szCs w:val="20"/>
              </w:rPr>
            </w:pPr>
          </w:p>
        </w:tc>
        <w:tc>
          <w:tcPr>
            <w:tcW w:w="1813" w:type="pct"/>
            <w:shd w:val="clear" w:color="auto" w:fill="DBE5F1"/>
            <w:vAlign w:val="center"/>
          </w:tcPr>
          <w:p w:rsidR="006C4CAA" w:rsidRPr="00EA7DFC" w:rsidRDefault="00FD068B">
            <w:pPr>
              <w:jc w:val="center"/>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t>შესრულების კრიტერიუმები</w:t>
            </w:r>
          </w:p>
        </w:tc>
        <w:tc>
          <w:tcPr>
            <w:tcW w:w="1819" w:type="pct"/>
            <w:shd w:val="clear" w:color="auto" w:fill="DBE5F1"/>
            <w:vAlign w:val="center"/>
          </w:tcPr>
          <w:p w:rsidR="006C4CAA" w:rsidRPr="00EA7DFC" w:rsidRDefault="006C4CAA">
            <w:pPr>
              <w:jc w:val="center"/>
              <w:rPr>
                <w:rFonts w:ascii="Sylfaen" w:eastAsia="Merriweather" w:hAnsi="Sylfaen" w:cs="Merriweather"/>
                <w:b/>
                <w:color w:val="000000" w:themeColor="text1"/>
                <w:sz w:val="20"/>
                <w:szCs w:val="20"/>
              </w:rPr>
            </w:pPr>
          </w:p>
          <w:p w:rsidR="006C4CAA" w:rsidRPr="00EA7DFC" w:rsidRDefault="00FD068B">
            <w:pPr>
              <w:jc w:val="center"/>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t>კომპეტენციის პარამეტრების ფარგლები</w:t>
            </w:r>
            <w:r w:rsidRPr="00EA7DFC">
              <w:rPr>
                <w:rFonts w:ascii="Sylfaen" w:eastAsia="Arial Unicode MS" w:hAnsi="Sylfaen" w:cs="Arial Unicode MS"/>
                <w:b/>
                <w:color w:val="000000" w:themeColor="text1"/>
                <w:sz w:val="20"/>
                <w:szCs w:val="20"/>
              </w:rPr>
              <w:br/>
            </w:r>
          </w:p>
        </w:tc>
        <w:tc>
          <w:tcPr>
            <w:tcW w:w="516" w:type="pct"/>
            <w:shd w:val="clear" w:color="auto" w:fill="DBE5F1"/>
            <w:vAlign w:val="center"/>
          </w:tcPr>
          <w:p w:rsidR="006C4CAA" w:rsidRPr="00EA7DFC" w:rsidRDefault="00FD068B">
            <w:pPr>
              <w:jc w:val="center"/>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t>შეფასების მიმართულება</w:t>
            </w:r>
          </w:p>
        </w:tc>
      </w:tr>
      <w:tr w:rsidR="006C4CAA" w:rsidRPr="00EA7DFC" w:rsidTr="00520D8A">
        <w:trPr>
          <w:trHeight w:val="420"/>
          <w:jc w:val="center"/>
        </w:trPr>
        <w:tc>
          <w:tcPr>
            <w:tcW w:w="852" w:type="pct"/>
            <w:shd w:val="clear" w:color="auto" w:fill="auto"/>
            <w:vAlign w:val="center"/>
          </w:tcPr>
          <w:p w:rsidR="006C4CAA" w:rsidRPr="00EA7DFC" w:rsidRDefault="00FD068B" w:rsidP="003E3764">
            <w:pPr>
              <w:jc w:val="both"/>
              <w:rPr>
                <w:rFonts w:ascii="Sylfaen" w:eastAsia="Merriweather" w:hAnsi="Sylfaen" w:cs="Merriweather"/>
                <w:color w:val="000000" w:themeColor="text1"/>
                <w:sz w:val="20"/>
                <w:szCs w:val="20"/>
              </w:rPr>
            </w:pPr>
            <w:r w:rsidRPr="00EA7DFC">
              <w:rPr>
                <w:rFonts w:ascii="Sylfaen" w:eastAsia="Merriweather" w:hAnsi="Sylfaen" w:cs="Merriweather"/>
                <w:color w:val="000000" w:themeColor="text1"/>
                <w:sz w:val="20"/>
                <w:szCs w:val="20"/>
              </w:rPr>
              <w:t>1</w:t>
            </w:r>
            <w:r w:rsidRPr="00EA7DFC">
              <w:rPr>
                <w:rFonts w:ascii="Sylfaen" w:eastAsia="Merriweather" w:hAnsi="Sylfaen" w:cs="Merriweather"/>
                <w:b/>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ცხოველთა პროფილაქტიკური და  საკარანტინო-შემზღუდავი ღონისძიებების აღწერა</w:t>
            </w:r>
          </w:p>
        </w:tc>
        <w:tc>
          <w:tcPr>
            <w:tcW w:w="1813" w:type="pct"/>
            <w:shd w:val="clear" w:color="auto" w:fill="auto"/>
          </w:tcPr>
          <w:p w:rsidR="006C4CAA" w:rsidRPr="00EA7DFC" w:rsidRDefault="00FD068B" w:rsidP="00C1795A">
            <w:pPr>
              <w:pStyle w:val="af"/>
              <w:numPr>
                <w:ilvl w:val="0"/>
                <w:numId w:val="10"/>
              </w:numPr>
              <w:tabs>
                <w:tab w:val="left" w:pos="261"/>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ცხოველთა სახეობის მიხედვით</w:t>
            </w:r>
            <w:r w:rsidR="00153496"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აღწერს   ინფექციური</w:t>
            </w:r>
            <w:r w:rsidR="00153496" w:rsidRPr="00EA7DFC">
              <w:rPr>
                <w:rFonts w:ascii="Sylfaen" w:eastAsia="Arial Unicode MS" w:hAnsi="Sylfaen" w:cs="Arial Unicode MS"/>
                <w:color w:val="000000" w:themeColor="text1"/>
                <w:sz w:val="20"/>
                <w:szCs w:val="20"/>
                <w:lang w:val="ka-GE"/>
              </w:rPr>
              <w:t xml:space="preserve"> და </w:t>
            </w:r>
            <w:r w:rsidRPr="00EA7DFC">
              <w:rPr>
                <w:rFonts w:ascii="Sylfaen" w:eastAsia="Arial Unicode MS" w:hAnsi="Sylfaen" w:cs="Arial Unicode MS"/>
                <w:color w:val="000000" w:themeColor="text1"/>
                <w:sz w:val="20"/>
                <w:szCs w:val="20"/>
              </w:rPr>
              <w:t>ინვაზიური  დაავადებების  პროფილაქტიკური ვაქცინაციის</w:t>
            </w:r>
            <w:r w:rsidR="00153496" w:rsidRPr="00EA7DFC">
              <w:rPr>
                <w:rFonts w:ascii="Sylfaen" w:eastAsia="Arial Unicode MS" w:hAnsi="Sylfaen" w:cs="Arial Unicode MS"/>
                <w:color w:val="000000" w:themeColor="text1"/>
                <w:sz w:val="20"/>
                <w:szCs w:val="20"/>
                <w:lang w:val="ka-GE"/>
              </w:rPr>
              <w:t xml:space="preserve">ა და </w:t>
            </w:r>
            <w:r w:rsidRPr="00EA7DFC">
              <w:rPr>
                <w:rFonts w:ascii="Sylfaen" w:eastAsia="Arial Unicode MS" w:hAnsi="Sylfaen" w:cs="Arial Unicode MS"/>
                <w:color w:val="000000" w:themeColor="text1"/>
                <w:sz w:val="20"/>
                <w:szCs w:val="20"/>
              </w:rPr>
              <w:t>დამუშავების არსსა და მნიშვნელობას;</w:t>
            </w:r>
          </w:p>
          <w:p w:rsidR="006C4CAA" w:rsidRPr="00EA7DFC" w:rsidRDefault="00FD068B" w:rsidP="00C1795A">
            <w:pPr>
              <w:pStyle w:val="af"/>
              <w:numPr>
                <w:ilvl w:val="0"/>
                <w:numId w:val="10"/>
              </w:numPr>
              <w:tabs>
                <w:tab w:val="left" w:pos="261"/>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ცხოველთა სახეობის მიხედვით</w:t>
            </w:r>
            <w:r w:rsidR="00153496"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აღწერს   ინფექციური</w:t>
            </w:r>
            <w:r w:rsidR="00153496" w:rsidRPr="00EA7DFC">
              <w:rPr>
                <w:rFonts w:ascii="Sylfaen" w:eastAsia="Arial Unicode MS" w:hAnsi="Sylfaen" w:cs="Arial Unicode MS"/>
                <w:color w:val="000000" w:themeColor="text1"/>
                <w:sz w:val="20"/>
                <w:szCs w:val="20"/>
                <w:lang w:val="ka-GE"/>
              </w:rPr>
              <w:t xml:space="preserve"> და </w:t>
            </w:r>
            <w:r w:rsidRPr="00EA7DFC">
              <w:rPr>
                <w:rFonts w:ascii="Sylfaen" w:eastAsia="Arial Unicode MS" w:hAnsi="Sylfaen" w:cs="Arial Unicode MS"/>
                <w:color w:val="000000" w:themeColor="text1"/>
                <w:sz w:val="20"/>
                <w:szCs w:val="20"/>
              </w:rPr>
              <w:t>ინვაზიური  დაავადებების  იძულებითი   ვაქცინაციი</w:t>
            </w:r>
            <w:r w:rsidR="00153496" w:rsidRPr="00EA7DFC">
              <w:rPr>
                <w:rFonts w:ascii="Sylfaen" w:eastAsia="Arial Unicode MS" w:hAnsi="Sylfaen" w:cs="Arial Unicode MS"/>
                <w:color w:val="000000" w:themeColor="text1"/>
                <w:sz w:val="20"/>
                <w:szCs w:val="20"/>
                <w:lang w:val="ka-GE"/>
              </w:rPr>
              <w:t xml:space="preserve">სა და </w:t>
            </w:r>
            <w:r w:rsidRPr="00EA7DFC">
              <w:rPr>
                <w:rFonts w:ascii="Sylfaen" w:eastAsia="Arial Unicode MS" w:hAnsi="Sylfaen" w:cs="Arial Unicode MS"/>
                <w:color w:val="000000" w:themeColor="text1"/>
                <w:sz w:val="20"/>
                <w:szCs w:val="20"/>
              </w:rPr>
              <w:t>დამუშავების არსსა და მნიშვნელობას;</w:t>
            </w:r>
          </w:p>
          <w:p w:rsidR="006C4CAA" w:rsidRPr="00EA7DFC" w:rsidRDefault="00FD068B" w:rsidP="00C1795A">
            <w:pPr>
              <w:pStyle w:val="af"/>
              <w:numPr>
                <w:ilvl w:val="0"/>
                <w:numId w:val="10"/>
              </w:numPr>
              <w:tabs>
                <w:tab w:val="left" w:pos="261"/>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ცხოველთა სახეობის მიხედვით, ჩამოთვლის შემზღუდველ და საკარანტინო დაავადებებს;</w:t>
            </w:r>
          </w:p>
          <w:p w:rsidR="006C4CAA" w:rsidRPr="00EA7DFC" w:rsidRDefault="00FD068B" w:rsidP="00C1795A">
            <w:pPr>
              <w:pStyle w:val="af"/>
              <w:numPr>
                <w:ilvl w:val="0"/>
                <w:numId w:val="10"/>
              </w:numPr>
              <w:tabs>
                <w:tab w:val="left" w:pos="261"/>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xml:space="preserve">ცხოველთა სახეობის მიხედვით, აღწერს </w:t>
            </w:r>
            <w:r w:rsidRPr="00EA7DFC">
              <w:rPr>
                <w:rFonts w:ascii="Sylfaen" w:eastAsia="Arial Unicode MS" w:hAnsi="Sylfaen" w:cs="Arial Unicode MS"/>
                <w:b/>
                <w:color w:val="000000" w:themeColor="text1"/>
                <w:sz w:val="20"/>
                <w:szCs w:val="20"/>
              </w:rPr>
              <w:t>ეპიზოოტის ღონისძიებების</w:t>
            </w:r>
            <w:r w:rsidRPr="00EA7DFC">
              <w:rPr>
                <w:rFonts w:ascii="Sylfaen" w:eastAsia="Arial Unicode MS" w:hAnsi="Sylfaen" w:cs="Arial Unicode MS"/>
                <w:color w:val="000000" w:themeColor="text1"/>
                <w:sz w:val="20"/>
                <w:szCs w:val="20"/>
              </w:rPr>
              <w:t xml:space="preserve"> არსსა და ჩატარების პროცესს;</w:t>
            </w:r>
          </w:p>
          <w:p w:rsidR="006C4CAA" w:rsidRPr="00EA7DFC" w:rsidRDefault="00FD068B" w:rsidP="00C1795A">
            <w:pPr>
              <w:pStyle w:val="af"/>
              <w:numPr>
                <w:ilvl w:val="0"/>
                <w:numId w:val="10"/>
              </w:numPr>
              <w:tabs>
                <w:tab w:val="left" w:pos="261"/>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xml:space="preserve">ცხოველთა სახეობის მიხედვით, აღწერს კარანტინის და შემზღუდველი ღონისძიებების არსსა და ჩატარების პროცედურებს; </w:t>
            </w:r>
          </w:p>
          <w:p w:rsidR="006C4CAA" w:rsidRPr="00EA7DFC" w:rsidRDefault="00FD068B" w:rsidP="00C1795A">
            <w:pPr>
              <w:pStyle w:val="af"/>
              <w:numPr>
                <w:ilvl w:val="0"/>
                <w:numId w:val="10"/>
              </w:numPr>
              <w:tabs>
                <w:tab w:val="left" w:pos="261"/>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კანონმდებლობის</w:t>
            </w:r>
            <w:r w:rsidRPr="00EA7DFC">
              <w:rPr>
                <w:rFonts w:ascii="Sylfaen" w:eastAsia="Arial Unicode MS" w:hAnsi="Sylfaen" w:cs="Arial Unicode MS"/>
                <w:color w:val="000000" w:themeColor="text1"/>
                <w:sz w:val="20"/>
                <w:szCs w:val="20"/>
              </w:rPr>
              <w:t xml:space="preserve"> შესაბამისად, აღწერს </w:t>
            </w:r>
            <w:r w:rsidRPr="00EA7DFC">
              <w:rPr>
                <w:rFonts w:ascii="Sylfaen" w:eastAsia="Arial Unicode MS" w:hAnsi="Sylfaen" w:cs="Arial Unicode MS"/>
                <w:b/>
                <w:color w:val="000000" w:themeColor="text1"/>
                <w:sz w:val="20"/>
                <w:szCs w:val="20"/>
              </w:rPr>
              <w:t>ცხოველთა დაავადებასთანბრძოლის პროფილაქტიკურ და საკარანტინო ღონისძიებათა წესს;</w:t>
            </w:r>
          </w:p>
          <w:p w:rsidR="006C4CAA" w:rsidRPr="00EA7DFC" w:rsidRDefault="00FD068B" w:rsidP="00C1795A">
            <w:pPr>
              <w:pStyle w:val="af"/>
              <w:numPr>
                <w:ilvl w:val="0"/>
                <w:numId w:val="10"/>
              </w:numPr>
              <w:tabs>
                <w:tab w:val="left" w:pos="261"/>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xml:space="preserve">ცხოველთა სახეობის მიხედვით, </w:t>
            </w:r>
            <w:r w:rsidRPr="00EA7DFC">
              <w:rPr>
                <w:rFonts w:ascii="Sylfaen" w:eastAsia="Arial Unicode MS" w:hAnsi="Sylfaen" w:cs="Arial Unicode MS"/>
                <w:b/>
                <w:color w:val="000000" w:themeColor="text1"/>
                <w:sz w:val="20"/>
                <w:szCs w:val="20"/>
              </w:rPr>
              <w:t>აღწერს პარაზიტულ დაავადებებს;</w:t>
            </w:r>
          </w:p>
          <w:p w:rsidR="006C4CAA" w:rsidRPr="00EA7DFC" w:rsidRDefault="00FD068B" w:rsidP="00C1795A">
            <w:pPr>
              <w:pStyle w:val="af"/>
              <w:numPr>
                <w:ilvl w:val="0"/>
                <w:numId w:val="10"/>
              </w:numPr>
              <w:tabs>
                <w:tab w:val="left" w:pos="261"/>
              </w:tabs>
              <w:ind w:left="0" w:hanging="1"/>
              <w:jc w:val="both"/>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t xml:space="preserve">კანონმდებლობის </w:t>
            </w:r>
            <w:r w:rsidRPr="00EA7DFC">
              <w:rPr>
                <w:rFonts w:ascii="Sylfaen" w:eastAsia="Arial Unicode MS" w:hAnsi="Sylfaen" w:cs="Arial Unicode MS"/>
                <w:color w:val="000000" w:themeColor="text1"/>
                <w:sz w:val="20"/>
                <w:szCs w:val="20"/>
              </w:rPr>
              <w:t>მიხედვით, აღწერს ექსპორტ-იმპორ</w:t>
            </w:r>
            <w:r w:rsidR="00153496" w:rsidRPr="00EA7DFC">
              <w:rPr>
                <w:rFonts w:ascii="Sylfaen" w:eastAsia="Arial Unicode MS" w:hAnsi="Sylfaen" w:cs="Arial Unicode MS"/>
                <w:color w:val="000000" w:themeColor="text1"/>
                <w:sz w:val="20"/>
                <w:szCs w:val="20"/>
              </w:rPr>
              <w:t>ტ</w:t>
            </w:r>
            <w:r w:rsidRPr="00EA7DFC">
              <w:rPr>
                <w:rFonts w:ascii="Sylfaen" w:eastAsia="Arial Unicode MS" w:hAnsi="Sylfaen" w:cs="Arial Unicode MS"/>
                <w:color w:val="000000" w:themeColor="text1"/>
                <w:sz w:val="20"/>
                <w:szCs w:val="20"/>
              </w:rPr>
              <w:t>ის პროცედურებს</w:t>
            </w:r>
            <w:r w:rsidR="00153496" w:rsidRPr="00EA7DFC">
              <w:rPr>
                <w:rFonts w:ascii="Sylfaen" w:eastAsia="Arial Unicode MS" w:hAnsi="Sylfaen" w:cs="Arial Unicode MS"/>
                <w:color w:val="000000" w:themeColor="text1"/>
                <w:sz w:val="20"/>
                <w:szCs w:val="20"/>
                <w:lang w:val="ka-GE"/>
              </w:rPr>
              <w:t>;</w:t>
            </w:r>
          </w:p>
          <w:p w:rsidR="00C1795A" w:rsidRDefault="00FD068B" w:rsidP="00C1795A">
            <w:pPr>
              <w:pStyle w:val="af"/>
              <w:numPr>
                <w:ilvl w:val="0"/>
                <w:numId w:val="10"/>
              </w:numPr>
              <w:tabs>
                <w:tab w:val="left" w:pos="281"/>
              </w:tabs>
              <w:ind w:left="0" w:hanging="1"/>
              <w:jc w:val="both"/>
              <w:rPr>
                <w:rFonts w:ascii="Sylfaen" w:eastAsia="Merriweather" w:hAnsi="Sylfaen" w:cs="Merriweather"/>
                <w:color w:val="000000" w:themeColor="text1"/>
                <w:sz w:val="20"/>
                <w:szCs w:val="20"/>
              </w:rPr>
            </w:pPr>
            <w:proofErr w:type="gramStart"/>
            <w:r w:rsidRPr="00EA7DFC">
              <w:rPr>
                <w:rFonts w:ascii="Sylfaen" w:eastAsia="Arial Unicode MS" w:hAnsi="Sylfaen" w:cs="Arial Unicode MS"/>
                <w:color w:val="000000" w:themeColor="text1"/>
                <w:sz w:val="20"/>
                <w:szCs w:val="20"/>
              </w:rPr>
              <w:t>ცხოველთა</w:t>
            </w:r>
            <w:proofErr w:type="gramEnd"/>
            <w:r w:rsidRPr="00EA7DFC">
              <w:rPr>
                <w:rFonts w:ascii="Sylfaen" w:eastAsia="Arial Unicode MS" w:hAnsi="Sylfaen" w:cs="Arial Unicode MS"/>
                <w:color w:val="000000" w:themeColor="text1"/>
                <w:sz w:val="20"/>
                <w:szCs w:val="20"/>
              </w:rPr>
              <w:t xml:space="preserve"> სახეობის მიხედვით, აღწერს ექსპორტ-იმპორტის დროს გასატარებელ საკარანტი</w:t>
            </w:r>
            <w:r w:rsidR="00153496" w:rsidRPr="00EA7DFC">
              <w:rPr>
                <w:rFonts w:ascii="Sylfaen" w:eastAsia="Arial Unicode MS" w:hAnsi="Sylfaen" w:cs="Arial Unicode MS"/>
                <w:color w:val="000000" w:themeColor="text1"/>
                <w:sz w:val="20"/>
                <w:szCs w:val="20"/>
                <w:lang w:val="ka-GE"/>
              </w:rPr>
              <w:t>ნ</w:t>
            </w:r>
            <w:r w:rsidRPr="00EA7DFC">
              <w:rPr>
                <w:rFonts w:ascii="Sylfaen" w:eastAsia="Arial Unicode MS" w:hAnsi="Sylfaen" w:cs="Arial Unicode MS"/>
                <w:color w:val="000000" w:themeColor="text1"/>
                <w:sz w:val="20"/>
                <w:szCs w:val="20"/>
              </w:rPr>
              <w:t>ო პროცედურებს</w:t>
            </w:r>
            <w:r w:rsidR="003D1EF4">
              <w:rPr>
                <w:rFonts w:ascii="Sylfaen" w:eastAsia="Arial Unicode MS" w:hAnsi="Sylfaen" w:cs="Arial Unicode MS"/>
                <w:color w:val="000000" w:themeColor="text1"/>
                <w:sz w:val="20"/>
                <w:szCs w:val="20"/>
                <w:lang w:val="ka-GE"/>
              </w:rPr>
              <w:t>.</w:t>
            </w:r>
          </w:p>
          <w:p w:rsidR="00153496" w:rsidRPr="00EA7DFC" w:rsidRDefault="00153496" w:rsidP="003D1EF4">
            <w:pPr>
              <w:pStyle w:val="af"/>
              <w:tabs>
                <w:tab w:val="left" w:pos="281"/>
              </w:tabs>
              <w:ind w:left="0"/>
              <w:jc w:val="both"/>
              <w:rPr>
                <w:rFonts w:ascii="Sylfaen" w:eastAsia="Merriweather" w:hAnsi="Sylfaen" w:cs="Merriweather"/>
                <w:color w:val="000000" w:themeColor="text1"/>
                <w:sz w:val="20"/>
                <w:szCs w:val="20"/>
              </w:rPr>
            </w:pPr>
          </w:p>
        </w:tc>
        <w:tc>
          <w:tcPr>
            <w:tcW w:w="1819" w:type="pct"/>
            <w:vAlign w:val="center"/>
          </w:tcPr>
          <w:p w:rsidR="00535F23" w:rsidRPr="00EA7DFC" w:rsidRDefault="00535F23" w:rsidP="00BA3737">
            <w:pPr>
              <w:jc w:val="both"/>
              <w:rPr>
                <w:rFonts w:ascii="Sylfaen" w:eastAsia="Arial Unicode MS" w:hAnsi="Sylfaen" w:cs="Arial Unicode MS"/>
                <w:color w:val="000000" w:themeColor="text1"/>
                <w:sz w:val="20"/>
                <w:szCs w:val="20"/>
              </w:rPr>
            </w:pPr>
            <w:r w:rsidRPr="00EA7DFC">
              <w:rPr>
                <w:rFonts w:ascii="Sylfaen" w:eastAsia="Arial Unicode MS" w:hAnsi="Sylfaen" w:cs="Arial Unicode MS"/>
                <w:b/>
                <w:color w:val="000000" w:themeColor="text1"/>
                <w:sz w:val="20"/>
                <w:szCs w:val="20"/>
              </w:rPr>
              <w:t>ცხოველი: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შინაური ან გარეული ცხოველი ან ფრინველი</w:t>
            </w:r>
          </w:p>
          <w:p w:rsidR="006C4CAA" w:rsidRDefault="00FD068B" w:rsidP="00BA3737">
            <w:pPr>
              <w:jc w:val="both"/>
              <w:rPr>
                <w:rFonts w:ascii="Sylfaen" w:eastAsia="Arial Unicode MS" w:hAnsi="Sylfaen" w:cs="Arial Unicode MS"/>
                <w:color w:val="000000" w:themeColor="text1"/>
                <w:sz w:val="20"/>
                <w:szCs w:val="20"/>
              </w:rPr>
            </w:pPr>
            <w:r w:rsidRPr="00EA7DFC">
              <w:rPr>
                <w:rFonts w:ascii="Sylfaen" w:eastAsia="Arial Unicode MS" w:hAnsi="Sylfaen" w:cs="Arial Unicode MS"/>
                <w:b/>
                <w:color w:val="000000" w:themeColor="text1"/>
                <w:sz w:val="20"/>
                <w:szCs w:val="20"/>
              </w:rPr>
              <w:t>ეპიზოოტის ღონისძიებები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ვაქცინაცია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დეზინფექცია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დერატიზაცია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დეზინსექცია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დეგაზაცია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დეზოდორაცია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დეზაკარიზაცია</w:t>
            </w:r>
          </w:p>
          <w:p w:rsidR="006C4CAA" w:rsidRPr="00EA7DFC" w:rsidRDefault="00FD068B">
            <w:pPr>
              <w:jc w:val="both"/>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t>კანონმდებლობა</w:t>
            </w:r>
            <w:r w:rsidRPr="00EA7DFC">
              <w:rPr>
                <w:rFonts w:ascii="Sylfaen" w:eastAsia="Merriweather" w:hAnsi="Sylfaen" w:cs="Merriweather"/>
                <w:b/>
                <w:color w:val="000000" w:themeColor="text1"/>
                <w:sz w:val="20"/>
                <w:szCs w:val="20"/>
                <w:vertAlign w:val="superscript"/>
              </w:rPr>
              <w:footnoteReference w:id="1"/>
            </w:r>
            <w:r w:rsidRPr="00EA7DFC">
              <w:rPr>
                <w:rFonts w:ascii="Sylfaen" w:eastAsia="Merriweather" w:hAnsi="Sylfaen" w:cs="Merriweather"/>
                <w:b/>
                <w:color w:val="000000" w:themeColor="text1"/>
                <w:sz w:val="20"/>
                <w:szCs w:val="20"/>
              </w:rPr>
              <w:t>:</w:t>
            </w:r>
          </w:p>
          <w:p w:rsidR="006C4CAA" w:rsidRPr="00EA7DFC" w:rsidRDefault="00FD068B">
            <w:pPr>
              <w:jc w:val="both"/>
              <w:rPr>
                <w:rFonts w:ascii="Sylfaen" w:hAnsi="Sylfaen"/>
                <w:color w:val="000000" w:themeColor="text1"/>
                <w:sz w:val="20"/>
                <w:szCs w:val="20"/>
              </w:rPr>
            </w:pPr>
            <w:r w:rsidRPr="00EA7DFC">
              <w:rPr>
                <w:rFonts w:ascii="Sylfaen" w:eastAsia="Arial Unicode MS" w:hAnsi="Sylfaen" w:cs="Arial Unicode MS"/>
                <w:color w:val="000000" w:themeColor="text1"/>
                <w:sz w:val="20"/>
                <w:szCs w:val="20"/>
              </w:rPr>
              <w:t>საქართველოს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მთავრობის </w:t>
            </w:r>
            <w:r w:rsidRPr="00EA7DFC">
              <w:rPr>
                <w:rFonts w:ascii="Sylfaen" w:hAnsi="Sylfaen"/>
                <w:color w:val="000000" w:themeColor="text1"/>
                <w:sz w:val="20"/>
                <w:szCs w:val="20"/>
              </w:rPr>
              <w:t xml:space="preserve">2015 </w:t>
            </w:r>
            <w:r w:rsidRPr="00EA7DFC">
              <w:rPr>
                <w:rFonts w:ascii="Sylfaen" w:eastAsia="Arial Unicode MS" w:hAnsi="Sylfaen" w:cs="Arial Unicode MS"/>
                <w:color w:val="000000" w:themeColor="text1"/>
                <w:sz w:val="20"/>
                <w:szCs w:val="20"/>
              </w:rPr>
              <w:t>წლის</w:t>
            </w:r>
            <w:r w:rsidRPr="00EA7DFC">
              <w:rPr>
                <w:rFonts w:ascii="Sylfaen" w:hAnsi="Sylfaen"/>
                <w:color w:val="000000" w:themeColor="text1"/>
                <w:sz w:val="20"/>
                <w:szCs w:val="20"/>
              </w:rPr>
              <w:t xml:space="preserve"> 14 </w:t>
            </w:r>
            <w:r w:rsidRPr="00EA7DFC">
              <w:rPr>
                <w:rFonts w:ascii="Sylfaen" w:eastAsia="Arial Unicode MS" w:hAnsi="Sylfaen" w:cs="Arial Unicode MS"/>
                <w:color w:val="000000" w:themeColor="text1"/>
                <w:sz w:val="20"/>
                <w:szCs w:val="20"/>
              </w:rPr>
              <w:t xml:space="preserve">ივლისის </w:t>
            </w:r>
            <w:r w:rsidRPr="00EA7DFC">
              <w:rPr>
                <w:rFonts w:ascii="Sylfaen" w:hAnsi="Sylfaen"/>
                <w:color w:val="000000" w:themeColor="text1"/>
                <w:sz w:val="20"/>
                <w:szCs w:val="20"/>
              </w:rPr>
              <w:t>№348</w:t>
            </w:r>
            <w:r w:rsidRPr="00EA7DFC">
              <w:rPr>
                <w:rFonts w:ascii="Sylfaen" w:eastAsia="Arial Unicode MS" w:hAnsi="Sylfaen" w:cs="Arial Unicode MS"/>
                <w:color w:val="000000" w:themeColor="text1"/>
                <w:sz w:val="20"/>
                <w:szCs w:val="20"/>
              </w:rPr>
              <w:t xml:space="preserve"> დადგენილება- ცხოველთა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გადამდები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დაავადებების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საწინააღმდეგო</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პროფილაქტიკურ</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საკარანტინო</w:t>
            </w:r>
          </w:p>
          <w:p w:rsidR="006C4CAA" w:rsidRPr="00EA7DFC" w:rsidRDefault="00FD068B">
            <w:pPr>
              <w:jc w:val="both"/>
              <w:rPr>
                <w:rFonts w:ascii="Sylfaen" w:eastAsia="Arial Unicode MS" w:hAnsi="Sylfaen" w:cs="Arial Unicode MS"/>
                <w:color w:val="000000" w:themeColor="text1"/>
                <w:sz w:val="20"/>
                <w:szCs w:val="20"/>
              </w:rPr>
            </w:pPr>
            <w:r w:rsidRPr="00EA7DFC">
              <w:rPr>
                <w:rFonts w:ascii="Sylfaen" w:eastAsia="Arial Unicode MS" w:hAnsi="Sylfaen" w:cs="Arial Unicode MS"/>
                <w:color w:val="000000" w:themeColor="text1"/>
                <w:sz w:val="20"/>
                <w:szCs w:val="20"/>
              </w:rPr>
              <w:t>ღონისძიებათა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განხორციელების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წესების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დამტკიცების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შესახებ</w:t>
            </w:r>
          </w:p>
          <w:p w:rsidR="00153496" w:rsidRDefault="00BA3737">
            <w:pPr>
              <w:jc w:val="both"/>
              <w:rPr>
                <w:rFonts w:ascii="Sylfaen" w:hAnsi="Sylfaen"/>
                <w:color w:val="000000" w:themeColor="text1"/>
                <w:sz w:val="20"/>
                <w:szCs w:val="20"/>
              </w:rPr>
            </w:pPr>
            <w:r w:rsidRPr="00EA7DFC">
              <w:rPr>
                <w:rFonts w:ascii="Sylfaen" w:hAnsi="Sylfaen"/>
                <w:b/>
                <w:color w:val="000000" w:themeColor="text1"/>
                <w:sz w:val="20"/>
                <w:szCs w:val="20"/>
              </w:rPr>
              <w:t>კანონმდებლობა:</w:t>
            </w:r>
            <w:r w:rsidRPr="00EA7DFC">
              <w:rPr>
                <w:rFonts w:ascii="Sylfaen" w:hAnsi="Sylfaen"/>
                <w:color w:val="000000" w:themeColor="text1"/>
                <w:sz w:val="20"/>
                <w:szCs w:val="20"/>
              </w:rPr>
              <w:t xml:space="preserve"> საქართველოს საგადასახადო კოდექსი (ექსპორტ-იმპორტის ოპერაციები)</w:t>
            </w:r>
          </w:p>
          <w:p w:rsidR="006C4CAA" w:rsidRPr="00EA7DFC" w:rsidRDefault="00FD068B">
            <w:pPr>
              <w:jc w:val="both"/>
              <w:rPr>
                <w:rFonts w:ascii="Sylfaen" w:eastAsia="Arial Unicode MS" w:hAnsi="Sylfaen" w:cs="Arial Unicode MS"/>
                <w:color w:val="000000" w:themeColor="text1"/>
                <w:sz w:val="20"/>
                <w:szCs w:val="20"/>
              </w:rPr>
            </w:pPr>
            <w:r w:rsidRPr="00EA7DFC">
              <w:rPr>
                <w:rFonts w:ascii="Sylfaen" w:eastAsia="Arial Unicode MS" w:hAnsi="Sylfaen" w:cs="Arial Unicode MS"/>
                <w:b/>
                <w:color w:val="000000" w:themeColor="text1"/>
                <w:sz w:val="20"/>
                <w:szCs w:val="20"/>
              </w:rPr>
              <w:t>ცხოველთა  დაავადებასთანბრძოლის პროფილაქტიკურ და საკარანტინო ღონისძიებათა წესები: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თურქულის დაავადებასთან ბრძოლის პროფილაქტიკურ და საკარანტინო ღონისძიებათა წესი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ცხოველების ჯილეხთან ბრძოლის პროფილაქტიკურ-საკარანტინო წესი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ცხოველების ბრუცელოზთან ბრძოლის პროფილაქტიკურ - საკარანტინო წესი</w:t>
            </w:r>
            <w:r w:rsidR="00BA3737">
              <w:rPr>
                <w:rFonts w:ascii="Sylfaen" w:eastAsia="Arial Unicode MS" w:hAnsi="Sylfaen" w:cs="Arial Unicode MS"/>
                <w:color w:val="000000" w:themeColor="text1"/>
                <w:sz w:val="20"/>
                <w:szCs w:val="20"/>
              </w:rPr>
              <w:t>;</w:t>
            </w:r>
            <w:r w:rsidRPr="00EA7DFC">
              <w:rPr>
                <w:rFonts w:ascii="Sylfaen" w:eastAsia="Arial Unicode MS" w:hAnsi="Sylfaen" w:cs="Arial Unicode MS"/>
                <w:color w:val="000000" w:themeColor="text1"/>
                <w:sz w:val="20"/>
                <w:szCs w:val="20"/>
              </w:rPr>
              <w:t xml:space="preserve"> ცხოველების ტუბერკულოზთან ბრძოლის პროფილაქტიკურ - საკარანტინო წესი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ცხოველების ცოფთან ბრძოლის პროფილაქტიკურ - საკარანტინო წესი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ღორის კლასიკურ ჭირთან ბრძოლის პროფილაქტიკურ-საკარანტინო წესი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ღორის აფრიკულ ჭირთან (ცხელებასთან) ბრძოლის პროფილაქტიკურ-საკარანტინო წესი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ნიუკასლის (ფრინველის ჭირი) დაავადებასთან ბრძოლის </w:t>
            </w:r>
            <w:r w:rsidRPr="00EA7DFC">
              <w:rPr>
                <w:rFonts w:ascii="Sylfaen" w:eastAsia="Arial Unicode MS" w:hAnsi="Sylfaen" w:cs="Arial Unicode MS"/>
                <w:color w:val="000000" w:themeColor="text1"/>
                <w:sz w:val="20"/>
                <w:szCs w:val="20"/>
              </w:rPr>
              <w:lastRenderedPageBreak/>
              <w:t>პროფილაქტიკურ-საკარანტინო წესი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ფრინველის გრიპთან ბრძოლის პროფილაქტიკურ-საკარანტინო ღონისძიებათა წესი</w:t>
            </w:r>
          </w:p>
          <w:p w:rsidR="00153496" w:rsidRPr="00EA7DFC" w:rsidRDefault="00FD068B" w:rsidP="003D1EF4">
            <w:pPr>
              <w:jc w:val="both"/>
              <w:rPr>
                <w:rFonts w:ascii="Sylfaen" w:hAnsi="Sylfaen"/>
                <w:color w:val="000000" w:themeColor="text1"/>
                <w:sz w:val="20"/>
                <w:szCs w:val="20"/>
              </w:rPr>
            </w:pPr>
            <w:r w:rsidRPr="00EA7DFC">
              <w:rPr>
                <w:rFonts w:ascii="Sylfaen" w:eastAsia="Arial Unicode MS" w:hAnsi="Sylfaen" w:cs="Arial Unicode MS"/>
                <w:b/>
                <w:color w:val="000000" w:themeColor="text1"/>
                <w:sz w:val="20"/>
                <w:szCs w:val="20"/>
              </w:rPr>
              <w:t>პარაზიტული დაავადების პროცესის აღწერა:</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არსი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კლასიფიკაცია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პათოგენეზი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დიაგნოსტიკა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პროფილაქტიკა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მკურნალობის მეთოდები</w:t>
            </w:r>
            <w:r w:rsidR="003D1EF4">
              <w:rPr>
                <w:rFonts w:ascii="Sylfaen" w:eastAsia="Arial Unicode MS" w:hAnsi="Sylfaen" w:cs="Arial Unicode MS"/>
                <w:color w:val="000000" w:themeColor="text1"/>
                <w:sz w:val="20"/>
                <w:szCs w:val="20"/>
                <w:lang w:val="en-US"/>
              </w:rPr>
              <w:t>.</w:t>
            </w:r>
          </w:p>
        </w:tc>
        <w:tc>
          <w:tcPr>
            <w:tcW w:w="516" w:type="pct"/>
            <w:vAlign w:val="center"/>
          </w:tcPr>
          <w:p w:rsidR="006C4CAA" w:rsidRPr="00EA7DFC" w:rsidRDefault="00FD068B">
            <w:pPr>
              <w:jc w:val="center"/>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lastRenderedPageBreak/>
              <w:t>გამოკითხვა</w:t>
            </w:r>
          </w:p>
        </w:tc>
      </w:tr>
      <w:tr w:rsidR="006C4CAA" w:rsidRPr="00EA7DFC" w:rsidTr="00520D8A">
        <w:trPr>
          <w:trHeight w:val="420"/>
          <w:jc w:val="center"/>
        </w:trPr>
        <w:tc>
          <w:tcPr>
            <w:tcW w:w="852" w:type="pct"/>
            <w:shd w:val="clear" w:color="auto" w:fill="auto"/>
            <w:vAlign w:val="center"/>
          </w:tcPr>
          <w:p w:rsidR="006C4CAA" w:rsidRPr="00EA7DFC" w:rsidRDefault="00FD068B" w:rsidP="003E3764">
            <w:pPr>
              <w:jc w:val="both"/>
              <w:rPr>
                <w:rFonts w:ascii="Sylfaen" w:eastAsia="Merriweather" w:hAnsi="Sylfaen" w:cs="Merriweather"/>
                <w:color w:val="000000" w:themeColor="text1"/>
                <w:sz w:val="20"/>
                <w:szCs w:val="20"/>
              </w:rPr>
            </w:pPr>
            <w:r w:rsidRPr="00017440">
              <w:rPr>
                <w:rFonts w:ascii="Sylfaen" w:eastAsia="Merriweather" w:hAnsi="Sylfaen" w:cs="Merriweather"/>
                <w:color w:val="000000" w:themeColor="text1"/>
                <w:sz w:val="20"/>
                <w:szCs w:val="20"/>
              </w:rPr>
              <w:lastRenderedPageBreak/>
              <w:t>2.</w:t>
            </w:r>
            <w:r w:rsidRPr="00EA7DFC">
              <w:rPr>
                <w:rFonts w:ascii="Sylfaen" w:eastAsia="Merriweather" w:hAnsi="Sylfaen" w:cs="Merriweather"/>
                <w:b/>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ცხოველთა ზოგად პროფილაქტიკური ღონისძიებებში მონაწილეობა</w:t>
            </w:r>
          </w:p>
        </w:tc>
        <w:tc>
          <w:tcPr>
            <w:tcW w:w="1813" w:type="pct"/>
            <w:shd w:val="clear" w:color="auto" w:fill="auto"/>
          </w:tcPr>
          <w:p w:rsidR="006C4CAA" w:rsidRPr="00EA7DFC" w:rsidRDefault="00FD068B" w:rsidP="00C1795A">
            <w:pPr>
              <w:pStyle w:val="af"/>
              <w:numPr>
                <w:ilvl w:val="0"/>
                <w:numId w:val="12"/>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ინსტრუქციის შესაბამისად</w:t>
            </w:r>
            <w:r w:rsidR="00153496"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ახორციელებს   პროფილაქტიკური</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საშუალებების ტრანსპორტირებას, შენახვას და მომზადებას;</w:t>
            </w:r>
          </w:p>
          <w:p w:rsidR="006C4CAA" w:rsidRPr="00EA7DFC" w:rsidRDefault="00FD068B" w:rsidP="00C1795A">
            <w:pPr>
              <w:pStyle w:val="af"/>
              <w:numPr>
                <w:ilvl w:val="0"/>
                <w:numId w:val="12"/>
              </w:numPr>
              <w:tabs>
                <w:tab w:val="left" w:pos="192"/>
              </w:tabs>
              <w:ind w:left="0" w:firstLine="0"/>
              <w:jc w:val="both"/>
              <w:rPr>
                <w:rFonts w:ascii="Sylfaen" w:hAnsi="Sylfaen"/>
                <w:color w:val="000000" w:themeColor="text1"/>
                <w:sz w:val="20"/>
                <w:szCs w:val="20"/>
              </w:rPr>
            </w:pPr>
            <w:r w:rsidRPr="00EA7DFC">
              <w:rPr>
                <w:rFonts w:ascii="Sylfaen" w:eastAsia="Arial Unicode MS" w:hAnsi="Sylfaen" w:cs="Arial Unicode MS"/>
                <w:color w:val="000000" w:themeColor="text1"/>
                <w:sz w:val="20"/>
                <w:szCs w:val="20"/>
              </w:rPr>
              <w:t>ასეპტიკა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ანტისეპტიკი</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სწესების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დაცვით</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ამზადებს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სამანიპულაციო</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იარაღებსა</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მასალებს;</w:t>
            </w:r>
          </w:p>
          <w:p w:rsidR="006C4CAA" w:rsidRPr="00EA7DFC" w:rsidRDefault="00FD068B" w:rsidP="00C1795A">
            <w:pPr>
              <w:pStyle w:val="af"/>
              <w:numPr>
                <w:ilvl w:val="0"/>
                <w:numId w:val="12"/>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ასეპტიკა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ანტისეპტიკის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წესების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დაცვით</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უზრუნველყოფს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საკუთარი</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ვეტერინარის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მომზადებას</w:t>
            </w:r>
            <w:r w:rsidR="00153496" w:rsidRPr="00EA7DFC">
              <w:rPr>
                <w:rFonts w:ascii="Sylfaen" w:eastAsia="Arial Unicode MS" w:hAnsi="Sylfaen" w:cs="Arial Unicode MS"/>
                <w:color w:val="000000" w:themeColor="text1"/>
                <w:sz w:val="20"/>
                <w:szCs w:val="20"/>
                <w:lang w:val="ka-GE"/>
              </w:rPr>
              <w:t xml:space="preserve">ა და </w:t>
            </w:r>
            <w:r w:rsidRPr="00EA7DFC">
              <w:rPr>
                <w:rFonts w:ascii="Sylfaen" w:eastAsia="Arial Unicode MS" w:hAnsi="Sylfaen" w:cs="Arial Unicode MS"/>
                <w:color w:val="000000" w:themeColor="text1"/>
                <w:sz w:val="20"/>
                <w:szCs w:val="20"/>
              </w:rPr>
              <w:t>ჩაცმას;</w:t>
            </w:r>
          </w:p>
          <w:p w:rsidR="006C4CAA" w:rsidRPr="00EA7DFC" w:rsidRDefault="00FD068B" w:rsidP="00C1795A">
            <w:pPr>
              <w:pStyle w:val="af"/>
              <w:numPr>
                <w:ilvl w:val="0"/>
                <w:numId w:val="12"/>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ჯანმრთელობის უსაფრთხოების წესების დაცვით,  ამზადებს ცხოველს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პროფილაქტიკური დამუშავებისთვის;</w:t>
            </w:r>
          </w:p>
          <w:p w:rsidR="006C4CAA" w:rsidRPr="00EA7DFC" w:rsidRDefault="00FD068B" w:rsidP="00C1795A">
            <w:pPr>
              <w:pStyle w:val="af"/>
              <w:numPr>
                <w:ilvl w:val="0"/>
                <w:numId w:val="12"/>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ინსტრუქციის შესაბამისად</w:t>
            </w:r>
            <w:r w:rsidR="00153496"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იყენებს პროფილაქტიკურ საშუალებებს; </w:t>
            </w:r>
          </w:p>
          <w:p w:rsidR="006C4CAA" w:rsidRPr="00EA7DFC" w:rsidRDefault="00FD068B" w:rsidP="00C1795A">
            <w:pPr>
              <w:pStyle w:val="af"/>
              <w:numPr>
                <w:ilvl w:val="0"/>
                <w:numId w:val="12"/>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xml:space="preserve">ჩატარებული პროფილაქტიკური ღონისძიებების მიხედვით, ახორციელებს  ცხოველთამდგომარეობის </w:t>
            </w:r>
            <w:r w:rsidRPr="00EA7DFC">
              <w:rPr>
                <w:rFonts w:ascii="Sylfaen" w:eastAsia="Arial Unicode MS" w:hAnsi="Sylfaen" w:cs="Arial Unicode MS"/>
                <w:b/>
                <w:color w:val="000000" w:themeColor="text1"/>
                <w:sz w:val="20"/>
                <w:szCs w:val="20"/>
              </w:rPr>
              <w:t>მონიტორინგს;</w:t>
            </w:r>
          </w:p>
          <w:p w:rsidR="006C4CAA" w:rsidRPr="00EA7DFC" w:rsidRDefault="00FD068B" w:rsidP="00C1795A">
            <w:pPr>
              <w:pStyle w:val="af"/>
              <w:numPr>
                <w:ilvl w:val="0"/>
                <w:numId w:val="12"/>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კანონმდებლობის შესაბამისად</w:t>
            </w:r>
            <w:r w:rsidR="00153496" w:rsidRPr="00EA7DFC">
              <w:rPr>
                <w:rFonts w:ascii="Sylfaen" w:eastAsia="Arial Unicode MS" w:hAnsi="Sylfaen" w:cs="Arial Unicode MS"/>
                <w:b/>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ახორციელებს ნარჩენების განკარგავს;</w:t>
            </w:r>
          </w:p>
          <w:p w:rsidR="006C4CAA" w:rsidRPr="00EA7DFC" w:rsidRDefault="00153496" w:rsidP="003D1EF4">
            <w:pPr>
              <w:pStyle w:val="af"/>
              <w:numPr>
                <w:ilvl w:val="0"/>
                <w:numId w:val="12"/>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lang w:val="ka-GE"/>
              </w:rPr>
              <w:t xml:space="preserve">დავალების </w:t>
            </w:r>
            <w:r w:rsidR="00FD068B" w:rsidRPr="00EA7DFC">
              <w:rPr>
                <w:rFonts w:ascii="Sylfaen" w:eastAsia="Arial Unicode MS" w:hAnsi="Sylfaen" w:cs="Arial Unicode MS"/>
                <w:color w:val="000000" w:themeColor="text1"/>
                <w:sz w:val="20"/>
                <w:szCs w:val="20"/>
              </w:rPr>
              <w:t>შესაბამისად</w:t>
            </w:r>
            <w:r w:rsidR="003D1EF4">
              <w:rPr>
                <w:rFonts w:ascii="Sylfaen" w:eastAsia="Arial Unicode MS" w:hAnsi="Sylfaen" w:cs="Arial Unicode MS"/>
                <w:color w:val="000000" w:themeColor="text1"/>
                <w:sz w:val="20"/>
                <w:szCs w:val="20"/>
                <w:lang w:val="ka-GE"/>
              </w:rPr>
              <w:t xml:space="preserve"> </w:t>
            </w:r>
            <w:r w:rsidR="00FD068B" w:rsidRPr="00EA7DFC">
              <w:rPr>
                <w:rFonts w:ascii="Sylfaen" w:eastAsia="Arial Unicode MS" w:hAnsi="Sylfaen" w:cs="Arial Unicode MS"/>
                <w:color w:val="000000" w:themeColor="text1"/>
                <w:sz w:val="20"/>
                <w:szCs w:val="20"/>
              </w:rPr>
              <w:t xml:space="preserve">ამზადებს წერილობით ანგარიშს </w:t>
            </w:r>
            <w:r w:rsidR="00A80497">
              <w:rPr>
                <w:rFonts w:ascii="Sylfaen" w:eastAsia="Arial Unicode MS" w:hAnsi="Sylfaen" w:cs="Arial Unicode MS"/>
                <w:color w:val="000000" w:themeColor="text1"/>
                <w:sz w:val="20"/>
                <w:szCs w:val="20"/>
              </w:rPr>
              <w:t>განხორციელებუ</w:t>
            </w:r>
            <w:r w:rsidR="00FD068B" w:rsidRPr="00EA7DFC">
              <w:rPr>
                <w:rFonts w:ascii="Sylfaen" w:eastAsia="Arial Unicode MS" w:hAnsi="Sylfaen" w:cs="Arial Unicode MS"/>
                <w:color w:val="000000" w:themeColor="text1"/>
                <w:sz w:val="20"/>
                <w:szCs w:val="20"/>
              </w:rPr>
              <w:t>ლი საქმიანობის შესახებ</w:t>
            </w:r>
            <w:r w:rsidR="00FD068B" w:rsidRPr="00EA7DFC">
              <w:rPr>
                <w:rFonts w:ascii="Sylfaen" w:eastAsia="Merriweather" w:hAnsi="Sylfaen" w:cs="Merriweather"/>
                <w:color w:val="000000" w:themeColor="text1"/>
                <w:sz w:val="20"/>
                <w:szCs w:val="20"/>
              </w:rPr>
              <w:t>.</w:t>
            </w:r>
          </w:p>
        </w:tc>
        <w:tc>
          <w:tcPr>
            <w:tcW w:w="1819" w:type="pct"/>
            <w:vAlign w:val="center"/>
          </w:tcPr>
          <w:p w:rsidR="006C4CAA" w:rsidRPr="00EA7DFC" w:rsidRDefault="00FD068B" w:rsidP="00BA3737">
            <w:pPr>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 xml:space="preserve">მონიტორინგი: </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ცხოველთა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ფიზიოლოგიური პარამეტრების კონტროლი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დოკუმენტაციის წარმოება</w:t>
            </w:r>
          </w:p>
          <w:p w:rsidR="006C4CAA" w:rsidRPr="00EA7DFC" w:rsidRDefault="00FD068B">
            <w:pPr>
              <w:jc w:val="both"/>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t xml:space="preserve">კანონმდებლობა: </w:t>
            </w:r>
          </w:p>
          <w:p w:rsidR="006C4CAA" w:rsidRPr="00EA7DFC" w:rsidRDefault="00FD068B">
            <w:pPr>
              <w:jc w:val="both"/>
              <w:rPr>
                <w:rFonts w:ascii="Sylfaen" w:eastAsia="Merriweather" w:hAnsi="Sylfaen" w:cs="Merriweather"/>
                <w:color w:val="000000" w:themeColor="text1"/>
                <w:sz w:val="20"/>
                <w:szCs w:val="20"/>
              </w:rPr>
            </w:pPr>
            <w:r w:rsidRPr="00EA7DFC">
              <w:rPr>
                <w:rFonts w:ascii="Sylfaen" w:eastAsia="Merriweather" w:hAnsi="Sylfaen" w:cs="Merriweather"/>
                <w:b/>
                <w:color w:val="000000" w:themeColor="text1"/>
                <w:sz w:val="20"/>
                <w:szCs w:val="20"/>
              </w:rPr>
              <w:t>-</w:t>
            </w:r>
            <w:r w:rsidRPr="00EA7DFC">
              <w:rPr>
                <w:rFonts w:ascii="Sylfaen" w:eastAsia="Arial Unicode MS" w:hAnsi="Sylfaen" w:cs="Arial Unicode MS"/>
                <w:color w:val="000000" w:themeColor="text1"/>
                <w:sz w:val="20"/>
                <w:szCs w:val="20"/>
              </w:rPr>
              <w:t>საქართველოს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კანონი „სურსათის</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ცხოველის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საკვების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უვნებლობის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ვეტერინარიისა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მცენარეთა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დაცვის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კოდექსი“</w:t>
            </w:r>
          </w:p>
          <w:p w:rsidR="006C4CAA" w:rsidRPr="00EA7DFC" w:rsidRDefault="00FD068B">
            <w:pPr>
              <w:ind w:hanging="18"/>
              <w:jc w:val="both"/>
              <w:rPr>
                <w:rFonts w:ascii="Sylfaen" w:hAnsi="Sylfaen"/>
                <w:color w:val="000000" w:themeColor="text1"/>
                <w:sz w:val="20"/>
                <w:szCs w:val="20"/>
              </w:rPr>
            </w:pPr>
            <w:r w:rsidRPr="00EA7DFC">
              <w:rPr>
                <w:rFonts w:ascii="Sylfaen" w:eastAsia="Arial Unicode MS" w:hAnsi="Sylfaen" w:cs="Arial Unicode MS"/>
                <w:color w:val="000000" w:themeColor="text1"/>
                <w:sz w:val="20"/>
                <w:szCs w:val="20"/>
              </w:rPr>
              <w:t>- საქართველოს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მთავრობის </w:t>
            </w:r>
            <w:r w:rsidRPr="00EA7DFC">
              <w:rPr>
                <w:rFonts w:ascii="Sylfaen" w:hAnsi="Sylfaen"/>
                <w:color w:val="000000" w:themeColor="text1"/>
                <w:sz w:val="20"/>
                <w:szCs w:val="20"/>
              </w:rPr>
              <w:t xml:space="preserve">2017 </w:t>
            </w:r>
            <w:r w:rsidRPr="00EA7DFC">
              <w:rPr>
                <w:rFonts w:ascii="Sylfaen" w:eastAsia="Arial Unicode MS" w:hAnsi="Sylfaen" w:cs="Arial Unicode MS"/>
                <w:color w:val="000000" w:themeColor="text1"/>
                <w:sz w:val="20"/>
                <w:szCs w:val="20"/>
              </w:rPr>
              <w:t>წლის</w:t>
            </w:r>
            <w:r w:rsidRPr="00EA7DFC">
              <w:rPr>
                <w:rFonts w:ascii="Sylfaen" w:hAnsi="Sylfaen"/>
                <w:color w:val="000000" w:themeColor="text1"/>
                <w:sz w:val="20"/>
                <w:szCs w:val="20"/>
              </w:rPr>
              <w:t xml:space="preserve"> 29 </w:t>
            </w:r>
            <w:r w:rsidRPr="00EA7DFC">
              <w:rPr>
                <w:rFonts w:ascii="Sylfaen" w:eastAsia="Arial Unicode MS" w:hAnsi="Sylfaen" w:cs="Arial Unicode MS"/>
                <w:color w:val="000000" w:themeColor="text1"/>
                <w:sz w:val="20"/>
                <w:szCs w:val="20"/>
              </w:rPr>
              <w:t xml:space="preserve">დეკემბრის </w:t>
            </w:r>
            <w:r w:rsidRPr="00EA7DFC">
              <w:rPr>
                <w:rFonts w:ascii="Sylfaen" w:hAnsi="Sylfaen"/>
                <w:color w:val="000000" w:themeColor="text1"/>
                <w:sz w:val="20"/>
                <w:szCs w:val="20"/>
              </w:rPr>
              <w:t>№605</w:t>
            </w:r>
            <w:r w:rsidRPr="00EA7DFC">
              <w:rPr>
                <w:rFonts w:ascii="Sylfaen" w:eastAsia="Arial Unicode MS" w:hAnsi="Sylfaen" w:cs="Arial Unicode MS"/>
                <w:color w:val="000000" w:themeColor="text1"/>
                <w:sz w:val="20"/>
                <w:szCs w:val="20"/>
              </w:rPr>
              <w:t xml:space="preserve">  დადგენილება</w:t>
            </w:r>
          </w:p>
          <w:p w:rsidR="006C4CAA" w:rsidRPr="00EA7DFC" w:rsidRDefault="00FD068B" w:rsidP="003D1EF4">
            <w:pPr>
              <w:ind w:hanging="18"/>
              <w:jc w:val="both"/>
              <w:rPr>
                <w:rFonts w:ascii="Sylfaen" w:eastAsia="Merriweather" w:hAnsi="Sylfaen" w:cs="Merriweather"/>
                <w:b/>
                <w:color w:val="000000" w:themeColor="text1"/>
                <w:sz w:val="20"/>
                <w:szCs w:val="20"/>
              </w:rPr>
            </w:pPr>
            <w:r w:rsidRPr="00EA7DFC">
              <w:rPr>
                <w:rFonts w:ascii="Sylfaen" w:eastAsia="Arial Unicode MS" w:hAnsi="Sylfaen" w:cs="Arial Unicode MS"/>
                <w:color w:val="000000" w:themeColor="text1"/>
                <w:sz w:val="20"/>
                <w:szCs w:val="20"/>
              </w:rPr>
              <w:t>ტექნიკური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რეგლამენტის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წარმოშობის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არასასურსათო</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დანიშნულების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პროდუქტისა</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მათ</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შორის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ნარჩენების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მეორეული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პროდუქტის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რომლებიც</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არ</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არის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გამიზნული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ადამიანის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მიერ</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მოხმარებისათვის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ჯანმრთელობისა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ამ</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საქმიანობასთან</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დაკავშირებული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ბიზნესოპერატორის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აღიარების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წესების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დამტკიცებისშესახებ</w:t>
            </w:r>
            <w:r w:rsidR="003D1EF4">
              <w:rPr>
                <w:rFonts w:ascii="Sylfaen" w:eastAsia="Arial Unicode MS" w:hAnsi="Sylfaen" w:cs="Arial Unicode MS"/>
                <w:color w:val="000000" w:themeColor="text1"/>
                <w:sz w:val="20"/>
                <w:szCs w:val="20"/>
                <w:lang w:val="en-US"/>
              </w:rPr>
              <w:t>.</w:t>
            </w:r>
          </w:p>
        </w:tc>
        <w:tc>
          <w:tcPr>
            <w:tcW w:w="516" w:type="pct"/>
            <w:vAlign w:val="center"/>
          </w:tcPr>
          <w:p w:rsidR="006C4CAA" w:rsidRPr="00EA7DFC" w:rsidRDefault="00FD068B">
            <w:pPr>
              <w:jc w:val="center"/>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პრაქტიკული დავალება დაკვირვებით</w:t>
            </w:r>
          </w:p>
        </w:tc>
      </w:tr>
      <w:tr w:rsidR="006C4CAA" w:rsidRPr="00EA7DFC" w:rsidTr="00520D8A">
        <w:trPr>
          <w:trHeight w:val="420"/>
          <w:jc w:val="center"/>
        </w:trPr>
        <w:tc>
          <w:tcPr>
            <w:tcW w:w="852" w:type="pct"/>
            <w:shd w:val="clear" w:color="auto" w:fill="auto"/>
            <w:vAlign w:val="center"/>
          </w:tcPr>
          <w:p w:rsidR="006C4CAA" w:rsidRPr="00EA7DFC" w:rsidRDefault="00FD068B">
            <w:pPr>
              <w:spacing w:line="276" w:lineRule="auto"/>
              <w:jc w:val="both"/>
              <w:rPr>
                <w:rFonts w:ascii="Sylfaen" w:eastAsia="Merriweather" w:hAnsi="Sylfaen" w:cs="Merriweather"/>
                <w:color w:val="000000" w:themeColor="text1"/>
                <w:sz w:val="20"/>
                <w:szCs w:val="20"/>
              </w:rPr>
            </w:pPr>
            <w:r w:rsidRPr="00A80497">
              <w:rPr>
                <w:rFonts w:ascii="Sylfaen" w:eastAsia="Merriweather" w:hAnsi="Sylfaen" w:cs="Merriweather"/>
                <w:color w:val="000000" w:themeColor="text1"/>
                <w:sz w:val="20"/>
                <w:szCs w:val="20"/>
              </w:rPr>
              <w:t>3.</w:t>
            </w:r>
            <w:r w:rsidRPr="00EA7DFC">
              <w:rPr>
                <w:rFonts w:ascii="Sylfaen" w:eastAsia="Merriweather" w:hAnsi="Sylfaen" w:cs="Merriweather"/>
                <w:b/>
                <w:color w:val="000000" w:themeColor="text1"/>
                <w:sz w:val="20"/>
                <w:szCs w:val="20"/>
              </w:rPr>
              <w:t xml:space="preserve"> </w:t>
            </w:r>
            <w:r w:rsidRPr="00EA7DFC">
              <w:rPr>
                <w:rFonts w:ascii="Sylfaen" w:eastAsia="Arial Unicode MS" w:hAnsi="Sylfaen" w:cs="Arial Unicode MS"/>
                <w:color w:val="000000" w:themeColor="text1"/>
                <w:sz w:val="20"/>
                <w:szCs w:val="20"/>
              </w:rPr>
              <w:t>გეგმიურ და იძულებით (საკარანტინო-შემზღუდველი) ეპიზოოტის ღონისძიებებში მონაწილეობა</w:t>
            </w:r>
          </w:p>
        </w:tc>
        <w:tc>
          <w:tcPr>
            <w:tcW w:w="1813" w:type="pct"/>
            <w:shd w:val="clear" w:color="auto" w:fill="auto"/>
          </w:tcPr>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xml:space="preserve">ცხოველთა სააღრიცხვო მონაცემების მიხედვით, მონაწილეობს </w:t>
            </w:r>
            <w:r w:rsidRPr="00EA7DFC">
              <w:rPr>
                <w:rFonts w:ascii="Sylfaen" w:eastAsia="Arial Unicode MS" w:hAnsi="Sylfaen" w:cs="Arial Unicode MS"/>
                <w:b/>
                <w:color w:val="000000" w:themeColor="text1"/>
                <w:sz w:val="20"/>
                <w:szCs w:val="20"/>
              </w:rPr>
              <w:t>გეგმიურ და იძულებით ეპიზოოტის ღონისძიებებისდაგეგმვაში;</w:t>
            </w:r>
          </w:p>
          <w:p w:rsidR="006C4CAA" w:rsidRPr="00EA7DFC" w:rsidRDefault="00FD068B" w:rsidP="00C1795A">
            <w:pPr>
              <w:pStyle w:val="af"/>
              <w:numPr>
                <w:ilvl w:val="0"/>
                <w:numId w:val="14"/>
              </w:numPr>
              <w:tabs>
                <w:tab w:val="left" w:pos="192"/>
              </w:tabs>
              <w:ind w:left="0" w:firstLine="0"/>
              <w:jc w:val="both"/>
              <w:rPr>
                <w:rFonts w:ascii="Sylfaen" w:hAnsi="Sylfaen"/>
                <w:color w:val="000000" w:themeColor="text1"/>
                <w:sz w:val="20"/>
                <w:szCs w:val="20"/>
              </w:rPr>
            </w:pPr>
            <w:r w:rsidRPr="00EA7DFC">
              <w:rPr>
                <w:rFonts w:ascii="Sylfaen" w:eastAsia="Arial Unicode MS" w:hAnsi="Sylfaen" w:cs="Arial Unicode MS"/>
                <w:color w:val="000000" w:themeColor="text1"/>
                <w:sz w:val="20"/>
                <w:szCs w:val="20"/>
              </w:rPr>
              <w:t>ასეპტიკა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ანტისეპტიკისწესებისდაცვით</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ამზადებსსამანიმულაციოიარაღებსადამასალებს;</w:t>
            </w:r>
          </w:p>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ასეპტიკა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ანტისეპტიკისწესებისდაცვით</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უზრუნველყოფსსაკუთარიდავეტერინარისმომზადებას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ჩაცმას;</w:t>
            </w:r>
          </w:p>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ჯანმრთელობის უსაფრთხოების წესების დაცვით,  ამზადებს ცხოველსგეგმიურ</w:t>
            </w:r>
            <w:r w:rsidR="00153496" w:rsidRPr="00EA7DFC">
              <w:rPr>
                <w:rFonts w:ascii="Sylfaen" w:eastAsia="Arial Unicode MS" w:hAnsi="Sylfaen" w:cs="Arial Unicode MS"/>
                <w:color w:val="000000" w:themeColor="text1"/>
                <w:sz w:val="20"/>
                <w:szCs w:val="20"/>
                <w:lang w:val="ka-GE"/>
              </w:rPr>
              <w:t>ი</w:t>
            </w:r>
            <w:r w:rsidRPr="00EA7DFC">
              <w:rPr>
                <w:rFonts w:ascii="Sylfaen" w:eastAsia="Merriweather" w:hAnsi="Sylfaen" w:cs="Merriweather"/>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იძულებითი ეპიზოოტის </w:t>
            </w:r>
            <w:r w:rsidRPr="00EA7DFC">
              <w:rPr>
                <w:rFonts w:ascii="Sylfaen" w:eastAsia="Arial Unicode MS" w:hAnsi="Sylfaen" w:cs="Arial Unicode MS"/>
                <w:color w:val="000000" w:themeColor="text1"/>
                <w:sz w:val="20"/>
                <w:szCs w:val="20"/>
              </w:rPr>
              <w:lastRenderedPageBreak/>
              <w:t>ღონისძიებების განსახორციელებლად;</w:t>
            </w:r>
          </w:p>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ჯანმრთელობის უსაფრთხოების წესების დაცვით,  ამზადებს ცხოველთა სადგომებსა და მიმდებარე ტერიტორიებს  ეპიზოოტის ღონისძიებების განსახორციელებლად;</w:t>
            </w:r>
          </w:p>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გეგმიურ</w:t>
            </w:r>
            <w:r w:rsidR="00153496" w:rsidRPr="00EA7DFC">
              <w:rPr>
                <w:rFonts w:ascii="Sylfaen" w:eastAsia="Arial Unicode MS" w:hAnsi="Sylfaen" w:cs="Arial Unicode MS"/>
                <w:color w:val="000000" w:themeColor="text1"/>
                <w:sz w:val="20"/>
                <w:szCs w:val="20"/>
                <w:lang w:val="ka-GE"/>
              </w:rPr>
              <w:t>ი</w:t>
            </w:r>
            <w:r w:rsidRPr="00EA7DFC">
              <w:rPr>
                <w:rFonts w:ascii="Sylfaen" w:eastAsia="Merriweather" w:hAnsi="Sylfaen" w:cs="Merriweather"/>
                <w:color w:val="000000" w:themeColor="text1"/>
                <w:sz w:val="20"/>
                <w:szCs w:val="20"/>
              </w:rPr>
              <w:t xml:space="preserve">, </w:t>
            </w:r>
            <w:r w:rsidRPr="00EA7DFC">
              <w:rPr>
                <w:rFonts w:ascii="Sylfaen" w:eastAsia="Arial Unicode MS" w:hAnsi="Sylfaen" w:cs="Arial Unicode MS"/>
                <w:color w:val="000000" w:themeColor="text1"/>
                <w:sz w:val="20"/>
                <w:szCs w:val="20"/>
              </w:rPr>
              <w:t>იძულებითი ეპიზოოტის ღონისძიებების განსახორციელებლად, მონაწილეობს მასალებისა და საშუალებების მომზადებსა და დოზირების განსაზღვრაში;</w:t>
            </w:r>
          </w:p>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გეგმიურ</w:t>
            </w:r>
            <w:r w:rsidR="00153496" w:rsidRPr="00EA7DFC">
              <w:rPr>
                <w:rFonts w:ascii="Sylfaen" w:eastAsia="Arial Unicode MS" w:hAnsi="Sylfaen" w:cs="Arial Unicode MS"/>
                <w:color w:val="000000" w:themeColor="text1"/>
                <w:sz w:val="20"/>
                <w:szCs w:val="20"/>
                <w:lang w:val="ka-GE"/>
              </w:rPr>
              <w:t>ი</w:t>
            </w:r>
            <w:r w:rsidRPr="00EA7DFC">
              <w:rPr>
                <w:rFonts w:ascii="Sylfaen" w:eastAsia="Merriweather" w:hAnsi="Sylfaen" w:cs="Merriweather"/>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იძულებითი ეპიზოოტის ღონისძიებების განსახორციელებლად, მონაწილეობს </w:t>
            </w:r>
            <w:r w:rsidRPr="00EA7DFC">
              <w:rPr>
                <w:rFonts w:ascii="Sylfaen" w:eastAsia="Arial Unicode MS" w:hAnsi="Sylfaen" w:cs="Arial Unicode MS"/>
                <w:b/>
                <w:color w:val="000000" w:themeColor="text1"/>
                <w:sz w:val="20"/>
                <w:szCs w:val="20"/>
              </w:rPr>
              <w:t>აღჭურვილობის გამოყენების პროცესში;</w:t>
            </w:r>
          </w:p>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დავალების შესაბამისად</w:t>
            </w:r>
            <w:r w:rsidR="00153496"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b/>
                <w:color w:val="000000" w:themeColor="text1"/>
                <w:sz w:val="20"/>
                <w:szCs w:val="20"/>
              </w:rPr>
              <w:t>მონაწილეობს</w:t>
            </w:r>
            <w:r w:rsidRPr="00EA7DFC">
              <w:rPr>
                <w:rFonts w:ascii="Sylfaen" w:eastAsia="Arial Unicode MS" w:hAnsi="Sylfaen" w:cs="Arial Unicode MS"/>
                <w:color w:val="000000" w:themeColor="text1"/>
                <w:sz w:val="20"/>
                <w:szCs w:val="20"/>
              </w:rPr>
              <w:t xml:space="preserve"> განსახორციელებელი ღონისძიების </w:t>
            </w:r>
            <w:r w:rsidRPr="00EA7DFC">
              <w:rPr>
                <w:rFonts w:ascii="Sylfaen" w:eastAsia="Arial Unicode MS" w:hAnsi="Sylfaen" w:cs="Arial Unicode MS"/>
                <w:b/>
                <w:color w:val="000000" w:themeColor="text1"/>
                <w:sz w:val="20"/>
                <w:szCs w:val="20"/>
              </w:rPr>
              <w:t>ეფექტურობის დადგენაში;</w:t>
            </w:r>
          </w:p>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თანმიმდევრობითა და გარკვევითავსებს  ეფექტურობის შეფასების ფორმას;</w:t>
            </w:r>
          </w:p>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ცხოველთა სახეობის მიხედვით, მონაწილეობს ექსპორტ-იმპორტის დროს გასატარებელ საკარანტიტო პროცედურებში;</w:t>
            </w:r>
          </w:p>
          <w:p w:rsidR="006C4CAA" w:rsidRPr="00EA7DFC" w:rsidRDefault="00FD068B" w:rsidP="00C1795A">
            <w:pPr>
              <w:pStyle w:val="af"/>
              <w:numPr>
                <w:ilvl w:val="0"/>
                <w:numId w:val="14"/>
              </w:numPr>
              <w:tabs>
                <w:tab w:val="left" w:pos="192"/>
              </w:tabs>
              <w:ind w:left="0" w:firstLine="0"/>
              <w:jc w:val="both"/>
              <w:rPr>
                <w:rFonts w:ascii="Sylfaen" w:eastAsia="Merriweather" w:hAnsi="Sylfaen" w:cs="Merriweather"/>
                <w:color w:val="000000" w:themeColor="text1"/>
                <w:sz w:val="20"/>
                <w:szCs w:val="20"/>
              </w:rPr>
            </w:pPr>
            <w:proofErr w:type="gramStart"/>
            <w:r w:rsidRPr="00EA7DFC">
              <w:rPr>
                <w:rFonts w:ascii="Sylfaen" w:eastAsia="Arial Unicode MS" w:hAnsi="Sylfaen" w:cs="Arial Unicode MS"/>
                <w:b/>
                <w:color w:val="000000" w:themeColor="text1"/>
                <w:sz w:val="20"/>
                <w:szCs w:val="20"/>
              </w:rPr>
              <w:t>კანონმდებლობის</w:t>
            </w:r>
            <w:proofErr w:type="gramEnd"/>
            <w:r w:rsidRPr="00EA7DFC">
              <w:rPr>
                <w:rFonts w:ascii="Sylfaen" w:eastAsia="Arial Unicode MS" w:hAnsi="Sylfaen" w:cs="Arial Unicode MS"/>
                <w:b/>
                <w:color w:val="000000" w:themeColor="text1"/>
                <w:sz w:val="20"/>
                <w:szCs w:val="20"/>
              </w:rPr>
              <w:t xml:space="preserve"> შესაბამისად</w:t>
            </w:r>
            <w:r w:rsidR="00153496" w:rsidRPr="00EA7DFC">
              <w:rPr>
                <w:rFonts w:ascii="Sylfaen" w:eastAsia="Arial Unicode MS" w:hAnsi="Sylfaen" w:cs="Arial Unicode MS"/>
                <w:b/>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ახორციელებს ნარჩენების განკარგავს.</w:t>
            </w:r>
          </w:p>
        </w:tc>
        <w:tc>
          <w:tcPr>
            <w:tcW w:w="1819" w:type="pct"/>
          </w:tcPr>
          <w:p w:rsidR="006C4CAA" w:rsidRDefault="00FD068B" w:rsidP="00BA3737">
            <w:pPr>
              <w:jc w:val="both"/>
              <w:rPr>
                <w:rFonts w:ascii="Sylfaen" w:eastAsia="Arial Unicode MS" w:hAnsi="Sylfaen" w:cs="Arial Unicode MS"/>
                <w:color w:val="000000" w:themeColor="text1"/>
                <w:sz w:val="20"/>
                <w:szCs w:val="20"/>
              </w:rPr>
            </w:pPr>
            <w:r w:rsidRPr="00EA7DFC">
              <w:rPr>
                <w:rFonts w:ascii="Sylfaen" w:eastAsia="Arial Unicode MS" w:hAnsi="Sylfaen" w:cs="Arial Unicode MS"/>
                <w:b/>
                <w:color w:val="000000" w:themeColor="text1"/>
                <w:sz w:val="20"/>
                <w:szCs w:val="20"/>
              </w:rPr>
              <w:lastRenderedPageBreak/>
              <w:t>გეგმიურ და იძულებით ეპიზოოტის ღონისძიებები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 ვაქცინაცია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დეზინფექცია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 დერატიზაცია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დეზინსექცია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 დეგაზაცია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 დეზოდორაცია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 დეზაკარიზაცია</w:t>
            </w:r>
          </w:p>
          <w:p w:rsidR="006C4CAA" w:rsidRPr="00EA7DFC" w:rsidRDefault="00FD068B" w:rsidP="00BA3737">
            <w:pPr>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აღჭურვილობის გამოყენების მეთოდები: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მექანიკური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ფიზიკური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ქიმიური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ბიოლოგიური</w:t>
            </w:r>
          </w:p>
          <w:p w:rsidR="006C4CAA" w:rsidRPr="00EA7DFC" w:rsidRDefault="00FD068B" w:rsidP="00BA3737">
            <w:pPr>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ეფექტურობის დადგენის მეთოდები: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დეზინფექციის ხარისხის ბაქტერიოლოგიური კონტროლი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დერატიზაციის ხარისხის დადგენა მოქმედი სოროების მიხედვით</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მავნე აირების პარამეტრების დადგენა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დეზინსექციის დროს მოცემულ არეალში ცოცხალი </w:t>
            </w:r>
            <w:r w:rsidRPr="00EA7DFC">
              <w:rPr>
                <w:rFonts w:ascii="Sylfaen" w:eastAsia="Arial Unicode MS" w:hAnsi="Sylfaen" w:cs="Arial Unicode MS"/>
                <w:color w:val="000000" w:themeColor="text1"/>
                <w:sz w:val="20"/>
                <w:szCs w:val="20"/>
              </w:rPr>
              <w:lastRenderedPageBreak/>
              <w:t>მწერების რაოდენობის განსაზღვრა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კოპროლოგიური ანალიზი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არასასიამოვნო სუნის დადგენა.</w:t>
            </w:r>
          </w:p>
          <w:p w:rsidR="006C4CAA" w:rsidRPr="00EA7DFC" w:rsidRDefault="00FD068B" w:rsidP="00BA3737">
            <w:pPr>
              <w:spacing w:line="276" w:lineRule="auto"/>
              <w:ind w:left="72" w:hanging="72"/>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მონაწილეობის მეთოდები: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დეზინფექციის ხარისხის ბაქტერიოლოგიური კონტროლის მიზნით სათანადო მასალის აღება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დერატიზაციის ხარისხის დადგენა მოქმედი სოროების მიხედვით</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მავნე აირების პარამეტრების დადგენა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დეზინსექციის დროს მოცემულ არეალში ცოცხალი მწერების რაოდენობის განსაზღვრა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მასალის აღება კოპროლოგიური ანალიზისთვის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არასასიამოვნო სუნის დადგენა.</w:t>
            </w:r>
          </w:p>
          <w:p w:rsidR="006C4CAA" w:rsidRPr="00EA7DFC" w:rsidRDefault="00FD068B">
            <w:pPr>
              <w:jc w:val="both"/>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t xml:space="preserve">კანონმდებლობა: </w:t>
            </w:r>
          </w:p>
          <w:p w:rsidR="006C4CAA" w:rsidRPr="00EA7DFC" w:rsidRDefault="00FD068B">
            <w:pPr>
              <w:jc w:val="both"/>
              <w:rPr>
                <w:rFonts w:ascii="Sylfaen" w:hAnsi="Sylfaen"/>
                <w:color w:val="000000" w:themeColor="text1"/>
                <w:sz w:val="20"/>
                <w:szCs w:val="20"/>
              </w:rPr>
            </w:pPr>
            <w:r w:rsidRPr="00EA7DFC">
              <w:rPr>
                <w:rFonts w:ascii="Sylfaen" w:eastAsia="Arial Unicode MS" w:hAnsi="Sylfaen" w:cs="Arial Unicode MS"/>
                <w:color w:val="000000" w:themeColor="text1"/>
                <w:sz w:val="20"/>
                <w:szCs w:val="20"/>
              </w:rPr>
              <w:t>- საქართველოს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მთავრობის </w:t>
            </w:r>
            <w:r w:rsidRPr="00EA7DFC">
              <w:rPr>
                <w:rFonts w:ascii="Sylfaen" w:hAnsi="Sylfaen"/>
                <w:color w:val="000000" w:themeColor="text1"/>
                <w:sz w:val="20"/>
                <w:szCs w:val="20"/>
              </w:rPr>
              <w:t>2015</w:t>
            </w:r>
            <w:r w:rsidRPr="00EA7DFC">
              <w:rPr>
                <w:rFonts w:ascii="Sylfaen" w:eastAsia="Arial Unicode MS" w:hAnsi="Sylfaen" w:cs="Arial Unicode MS"/>
                <w:color w:val="000000" w:themeColor="text1"/>
                <w:sz w:val="20"/>
                <w:szCs w:val="20"/>
              </w:rPr>
              <w:t xml:space="preserve"> წლის</w:t>
            </w:r>
            <w:r w:rsidRPr="00EA7DFC">
              <w:rPr>
                <w:rFonts w:ascii="Sylfaen" w:hAnsi="Sylfaen"/>
                <w:color w:val="000000" w:themeColor="text1"/>
                <w:sz w:val="20"/>
                <w:szCs w:val="20"/>
              </w:rPr>
              <w:t xml:space="preserve"> 27 </w:t>
            </w:r>
            <w:r w:rsidRPr="00EA7DFC">
              <w:rPr>
                <w:rFonts w:ascii="Sylfaen" w:eastAsia="Arial Unicode MS" w:hAnsi="Sylfaen" w:cs="Arial Unicode MS"/>
                <w:color w:val="000000" w:themeColor="text1"/>
                <w:sz w:val="20"/>
                <w:szCs w:val="20"/>
              </w:rPr>
              <w:t xml:space="preserve">მაისის </w:t>
            </w:r>
            <w:r w:rsidRPr="00EA7DFC">
              <w:rPr>
                <w:rFonts w:ascii="Sylfaen" w:hAnsi="Sylfaen"/>
                <w:color w:val="000000" w:themeColor="text1"/>
                <w:sz w:val="20"/>
                <w:szCs w:val="20"/>
              </w:rPr>
              <w:t>№228</w:t>
            </w:r>
            <w:r w:rsidRPr="00EA7DFC">
              <w:rPr>
                <w:rFonts w:ascii="Sylfaen" w:eastAsia="Arial Unicode MS" w:hAnsi="Sylfaen" w:cs="Arial Unicode MS"/>
                <w:color w:val="000000" w:themeColor="text1"/>
                <w:sz w:val="20"/>
                <w:szCs w:val="20"/>
              </w:rPr>
              <w:t xml:space="preserve"> დადგენილება „წვრილფეხა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საქონლის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იდენტიფიკაცია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რეგისტრაციისა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მათი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სადგომის</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დროებითი</w:t>
            </w:r>
          </w:p>
          <w:p w:rsidR="006C4CAA" w:rsidRPr="00EA7DFC" w:rsidRDefault="00FD068B">
            <w:pPr>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სადგომის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რეგისტრაციის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წესის“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დამტკიცების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შესახებ</w:t>
            </w:r>
          </w:p>
          <w:p w:rsidR="006C4CAA" w:rsidRPr="00EA7DFC" w:rsidRDefault="00FD068B">
            <w:pPr>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საქართველოს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კანონი „სურსათის</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ცხოველის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საკვების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უვნებლობის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ვეტერინარიისა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მცენარეთა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დაცვის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კოდექსი“</w:t>
            </w:r>
          </w:p>
          <w:p w:rsidR="006C4CAA" w:rsidRPr="00EA7DFC" w:rsidRDefault="00153496" w:rsidP="00153496">
            <w:pPr>
              <w:ind w:hanging="18"/>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საქართველოს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 xml:space="preserve">მთავრობის </w:t>
            </w:r>
            <w:r w:rsidR="00FD068B" w:rsidRPr="00EA7DFC">
              <w:rPr>
                <w:rFonts w:ascii="Sylfaen" w:hAnsi="Sylfaen"/>
                <w:color w:val="000000" w:themeColor="text1"/>
                <w:sz w:val="20"/>
                <w:szCs w:val="20"/>
              </w:rPr>
              <w:t xml:space="preserve">2017 </w:t>
            </w:r>
            <w:r w:rsidR="00FD068B" w:rsidRPr="00EA7DFC">
              <w:rPr>
                <w:rFonts w:ascii="Sylfaen" w:eastAsia="Arial Unicode MS" w:hAnsi="Sylfaen" w:cs="Arial Unicode MS"/>
                <w:color w:val="000000" w:themeColor="text1"/>
                <w:sz w:val="20"/>
                <w:szCs w:val="20"/>
              </w:rPr>
              <w:t>წლის</w:t>
            </w:r>
            <w:r w:rsidR="00FD068B" w:rsidRPr="00EA7DFC">
              <w:rPr>
                <w:rFonts w:ascii="Sylfaen" w:hAnsi="Sylfaen"/>
                <w:color w:val="000000" w:themeColor="text1"/>
                <w:sz w:val="20"/>
                <w:szCs w:val="20"/>
              </w:rPr>
              <w:t xml:space="preserve"> 29 </w:t>
            </w:r>
            <w:r w:rsidR="00FD068B" w:rsidRPr="00EA7DFC">
              <w:rPr>
                <w:rFonts w:ascii="Sylfaen" w:eastAsia="Arial Unicode MS" w:hAnsi="Sylfaen" w:cs="Arial Unicode MS"/>
                <w:color w:val="000000" w:themeColor="text1"/>
                <w:sz w:val="20"/>
                <w:szCs w:val="20"/>
              </w:rPr>
              <w:t xml:space="preserve">დეკემბრის </w:t>
            </w:r>
            <w:r w:rsidR="00FD068B" w:rsidRPr="00EA7DFC">
              <w:rPr>
                <w:rFonts w:ascii="Sylfaen" w:hAnsi="Sylfaen"/>
                <w:color w:val="000000" w:themeColor="text1"/>
                <w:sz w:val="20"/>
                <w:szCs w:val="20"/>
              </w:rPr>
              <w:t>№605</w:t>
            </w:r>
            <w:r w:rsidR="00FD068B" w:rsidRPr="00EA7DFC">
              <w:rPr>
                <w:rFonts w:ascii="Sylfaen" w:eastAsia="Arial Unicode MS" w:hAnsi="Sylfaen" w:cs="Arial Unicode MS"/>
                <w:color w:val="000000" w:themeColor="text1"/>
                <w:sz w:val="20"/>
                <w:szCs w:val="20"/>
              </w:rPr>
              <w:t xml:space="preserve">  დადგენილება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ტექნიკური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რეგლამენტის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ცხოველური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წარმოშობის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არასასურსათო</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დანიშნულების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პროდუქტისა</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მათ</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შორის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ცხოველური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ნარჩენების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მეორეული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პროდუქტის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რომლებიც</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არ</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არის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გამიზნული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ადამიანის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მიერ</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მოხმარებისათვის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ჯანმრთელობისა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ამ</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საქმიანობასთან</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დაკავშირებული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ბიზნესოპერატორის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აღიარების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წესების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დამტკიცების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შესახებ</w:t>
            </w:r>
          </w:p>
        </w:tc>
        <w:tc>
          <w:tcPr>
            <w:tcW w:w="516" w:type="pct"/>
            <w:vAlign w:val="center"/>
          </w:tcPr>
          <w:p w:rsidR="006C4CAA" w:rsidRPr="00EA7DFC" w:rsidRDefault="00FD068B">
            <w:pPr>
              <w:jc w:val="center"/>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lastRenderedPageBreak/>
              <w:t>პრაქტიკული დავალება დაკვირვებით</w:t>
            </w:r>
          </w:p>
        </w:tc>
      </w:tr>
      <w:tr w:rsidR="006C4CAA" w:rsidRPr="00EA7DFC" w:rsidTr="00520D8A">
        <w:trPr>
          <w:trHeight w:val="420"/>
          <w:jc w:val="center"/>
        </w:trPr>
        <w:tc>
          <w:tcPr>
            <w:tcW w:w="852" w:type="pct"/>
            <w:shd w:val="clear" w:color="auto" w:fill="auto"/>
            <w:vAlign w:val="center"/>
          </w:tcPr>
          <w:p w:rsidR="006C4CAA" w:rsidRPr="00EA7DFC" w:rsidRDefault="00FD068B" w:rsidP="00BA3737">
            <w:pPr>
              <w:rPr>
                <w:rFonts w:ascii="Sylfaen" w:eastAsia="Merriweather" w:hAnsi="Sylfaen" w:cs="Merriweather"/>
                <w:color w:val="000000" w:themeColor="text1"/>
                <w:sz w:val="20"/>
                <w:szCs w:val="20"/>
              </w:rPr>
            </w:pPr>
            <w:r w:rsidRPr="00C1795A">
              <w:rPr>
                <w:rFonts w:ascii="Sylfaen" w:eastAsia="Merriweather" w:hAnsi="Sylfaen" w:cs="Merriweather"/>
                <w:color w:val="000000" w:themeColor="text1"/>
                <w:sz w:val="20"/>
                <w:szCs w:val="20"/>
              </w:rPr>
              <w:lastRenderedPageBreak/>
              <w:t>4</w:t>
            </w:r>
            <w:r w:rsidRPr="00EA7DFC">
              <w:rPr>
                <w:rFonts w:ascii="Sylfaen" w:eastAsia="Arial Unicode MS" w:hAnsi="Sylfaen" w:cs="Arial Unicode MS"/>
                <w:color w:val="000000" w:themeColor="text1"/>
                <w:sz w:val="20"/>
                <w:szCs w:val="20"/>
              </w:rPr>
              <w:t>. პარაზიტული დაავადებების საწინააღმდეგო ღონისძიებებში მონაწილეობა</w:t>
            </w:r>
          </w:p>
          <w:p w:rsidR="006C4CAA" w:rsidRPr="00EA7DFC" w:rsidRDefault="006C4CAA">
            <w:pPr>
              <w:jc w:val="center"/>
              <w:rPr>
                <w:rFonts w:ascii="Sylfaen" w:eastAsia="Merriweather" w:hAnsi="Sylfaen" w:cs="Merriweather"/>
                <w:b/>
                <w:color w:val="000000" w:themeColor="text1"/>
                <w:sz w:val="20"/>
                <w:szCs w:val="20"/>
              </w:rPr>
            </w:pPr>
          </w:p>
          <w:p w:rsidR="006C4CAA" w:rsidRPr="00EA7DFC" w:rsidRDefault="006C4CAA">
            <w:pPr>
              <w:jc w:val="center"/>
              <w:rPr>
                <w:rFonts w:ascii="Sylfaen" w:eastAsia="Merriweather" w:hAnsi="Sylfaen" w:cs="Merriweather"/>
                <w:b/>
                <w:color w:val="000000" w:themeColor="text1"/>
                <w:sz w:val="20"/>
                <w:szCs w:val="20"/>
              </w:rPr>
            </w:pPr>
          </w:p>
        </w:tc>
        <w:tc>
          <w:tcPr>
            <w:tcW w:w="1813" w:type="pct"/>
            <w:shd w:val="clear" w:color="auto" w:fill="auto"/>
          </w:tcPr>
          <w:p w:rsidR="006C4CAA" w:rsidRPr="00EA7DFC" w:rsidRDefault="00FD068B" w:rsidP="00C1795A">
            <w:pPr>
              <w:pStyle w:val="af"/>
              <w:numPr>
                <w:ilvl w:val="0"/>
                <w:numId w:val="18"/>
              </w:numPr>
              <w:tabs>
                <w:tab w:val="left" w:pos="25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ჯან</w:t>
            </w:r>
            <w:r w:rsidR="00772109" w:rsidRPr="00EA7DFC">
              <w:rPr>
                <w:rFonts w:ascii="Sylfaen" w:eastAsia="Arial Unicode MS" w:hAnsi="Sylfaen" w:cs="Arial Unicode MS"/>
                <w:color w:val="000000" w:themeColor="text1"/>
                <w:sz w:val="20"/>
                <w:szCs w:val="20"/>
                <w:lang w:val="ka-GE"/>
              </w:rPr>
              <w:t>მ</w:t>
            </w:r>
            <w:r w:rsidRPr="00EA7DFC">
              <w:rPr>
                <w:rFonts w:ascii="Sylfaen" w:eastAsia="Arial Unicode MS" w:hAnsi="Sylfaen" w:cs="Arial Unicode MS"/>
                <w:color w:val="000000" w:themeColor="text1"/>
                <w:sz w:val="20"/>
                <w:szCs w:val="20"/>
              </w:rPr>
              <w:t>რთელობის უსაფრთხოებისა და  ასეპტიკა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ანტისეპტიკისწესებისდაცვით, მონაწილეობს პარაზიტული  დაავადებების  სამკურნალო–პროფილაქტიკურ ღონისძიებებში;</w:t>
            </w:r>
          </w:p>
          <w:p w:rsidR="006C4CAA" w:rsidRPr="00EA7DFC" w:rsidRDefault="00FD068B" w:rsidP="00C1795A">
            <w:pPr>
              <w:pStyle w:val="af"/>
              <w:numPr>
                <w:ilvl w:val="0"/>
                <w:numId w:val="18"/>
              </w:numPr>
              <w:tabs>
                <w:tab w:val="left" w:pos="25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ჯან</w:t>
            </w:r>
            <w:r w:rsidR="00772109" w:rsidRPr="00EA7DFC">
              <w:rPr>
                <w:rFonts w:ascii="Sylfaen" w:eastAsia="Arial Unicode MS" w:hAnsi="Sylfaen" w:cs="Arial Unicode MS"/>
                <w:color w:val="000000" w:themeColor="text1"/>
                <w:sz w:val="20"/>
                <w:szCs w:val="20"/>
                <w:lang w:val="ka-GE"/>
              </w:rPr>
              <w:t>მ</w:t>
            </w:r>
            <w:r w:rsidRPr="00EA7DFC">
              <w:rPr>
                <w:rFonts w:ascii="Sylfaen" w:eastAsia="Arial Unicode MS" w:hAnsi="Sylfaen" w:cs="Arial Unicode MS"/>
                <w:color w:val="000000" w:themeColor="text1"/>
                <w:sz w:val="20"/>
                <w:szCs w:val="20"/>
              </w:rPr>
              <w:t>რთელობის უსაფრთხოებისა და  ასეპტიკა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 xml:space="preserve">ანტისეპტიკისწესებისდაცვით,  ამუშავებს პარაზიტული დაავადებების სამკურნალო–პროფილაქტიკური ღონისძიებების  ჩასატარებლად  საჭირო </w:t>
            </w:r>
            <w:r w:rsidRPr="00EA7DFC">
              <w:rPr>
                <w:rFonts w:ascii="Sylfaen" w:eastAsia="Arial Unicode MS" w:hAnsi="Sylfaen" w:cs="Arial Unicode MS"/>
                <w:color w:val="000000" w:themeColor="text1"/>
                <w:sz w:val="20"/>
                <w:szCs w:val="20"/>
              </w:rPr>
              <w:lastRenderedPageBreak/>
              <w:t>ინსტრუმენტებს;</w:t>
            </w:r>
          </w:p>
          <w:p w:rsidR="006C4CAA" w:rsidRPr="00EA7DFC" w:rsidRDefault="00FD068B" w:rsidP="00C1795A">
            <w:pPr>
              <w:pStyle w:val="af"/>
              <w:numPr>
                <w:ilvl w:val="0"/>
                <w:numId w:val="18"/>
              </w:numPr>
              <w:tabs>
                <w:tab w:val="left" w:pos="25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ჯან</w:t>
            </w:r>
            <w:r w:rsidR="00772109" w:rsidRPr="00EA7DFC">
              <w:rPr>
                <w:rFonts w:ascii="Sylfaen" w:eastAsia="Arial Unicode MS" w:hAnsi="Sylfaen" w:cs="Arial Unicode MS"/>
                <w:color w:val="000000" w:themeColor="text1"/>
                <w:sz w:val="20"/>
                <w:szCs w:val="20"/>
                <w:lang w:val="ka-GE"/>
              </w:rPr>
              <w:t>მ</w:t>
            </w:r>
            <w:r w:rsidRPr="00EA7DFC">
              <w:rPr>
                <w:rFonts w:ascii="Sylfaen" w:eastAsia="Arial Unicode MS" w:hAnsi="Sylfaen" w:cs="Arial Unicode MS"/>
                <w:color w:val="000000" w:themeColor="text1"/>
                <w:sz w:val="20"/>
                <w:szCs w:val="20"/>
              </w:rPr>
              <w:t>რთელობის უსაფრთხოებისა და  ასეპტიკა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ანტისეპტიკის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წესების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დაცვით, ამზადებს ცხოველს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დეჰელმინთიზაციის ჩასატარებლად;</w:t>
            </w:r>
          </w:p>
          <w:p w:rsidR="006C4CAA" w:rsidRPr="00EA7DFC" w:rsidRDefault="00FD068B" w:rsidP="00C1795A">
            <w:pPr>
              <w:pStyle w:val="af"/>
              <w:numPr>
                <w:ilvl w:val="0"/>
                <w:numId w:val="18"/>
              </w:numPr>
              <w:tabs>
                <w:tab w:val="left" w:pos="25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დავალების შესაბამისად</w:t>
            </w:r>
            <w:r w:rsidR="00772109"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სათანადო </w:t>
            </w:r>
            <w:r w:rsidRPr="00EA7DFC">
              <w:rPr>
                <w:rFonts w:ascii="Sylfaen" w:eastAsia="Arial Unicode MS" w:hAnsi="Sylfaen" w:cs="Arial Unicode MS"/>
                <w:b/>
                <w:color w:val="000000" w:themeColor="text1"/>
                <w:sz w:val="20"/>
                <w:szCs w:val="20"/>
              </w:rPr>
              <w:t xml:space="preserve">მანიპულაციის </w:t>
            </w:r>
            <w:r w:rsidRPr="00EA7DFC">
              <w:rPr>
                <w:rFonts w:ascii="Sylfaen" w:eastAsia="Arial Unicode MS" w:hAnsi="Sylfaen" w:cs="Arial Unicode MS"/>
                <w:color w:val="000000" w:themeColor="text1"/>
                <w:sz w:val="20"/>
                <w:szCs w:val="20"/>
              </w:rPr>
              <w:t>გამოყენებით</w:t>
            </w:r>
            <w:r w:rsidRPr="00EA7DFC">
              <w:rPr>
                <w:rFonts w:ascii="Sylfaen" w:eastAsia="Merriweather" w:hAnsi="Sylfaen" w:cs="Merriweather"/>
                <w:color w:val="000000" w:themeColor="text1"/>
                <w:sz w:val="20"/>
                <w:szCs w:val="20"/>
              </w:rPr>
              <w:t xml:space="preserve">, </w:t>
            </w:r>
            <w:r w:rsidRPr="00EA7DFC">
              <w:rPr>
                <w:rFonts w:ascii="Sylfaen" w:eastAsia="Arial Unicode MS" w:hAnsi="Sylfaen" w:cs="Arial Unicode MS"/>
                <w:b/>
                <w:color w:val="000000" w:themeColor="text1"/>
                <w:sz w:val="20"/>
                <w:szCs w:val="20"/>
              </w:rPr>
              <w:t>პარაზიტული დაავადებების</w:t>
            </w:r>
            <w:r w:rsidR="00BA3737">
              <w:rPr>
                <w:rFonts w:ascii="Sylfaen" w:eastAsia="Arial Unicode MS" w:hAnsi="Sylfaen" w:cs="Arial Unicode MS"/>
                <w:b/>
                <w:color w:val="000000" w:themeColor="text1"/>
                <w:sz w:val="20"/>
                <w:szCs w:val="20"/>
                <w:lang w:val="ka-GE"/>
              </w:rPr>
              <w:t xml:space="preserve"> </w:t>
            </w:r>
            <w:r w:rsidRPr="00EA7DFC">
              <w:rPr>
                <w:rFonts w:ascii="Sylfaen" w:eastAsia="Arial Unicode MS" w:hAnsi="Sylfaen" w:cs="Arial Unicode MS"/>
                <w:b/>
                <w:color w:val="000000" w:themeColor="text1"/>
                <w:sz w:val="20"/>
                <w:szCs w:val="20"/>
              </w:rPr>
              <w:t xml:space="preserve">საწინააღმდეგო ღონისძიებებით </w:t>
            </w:r>
            <w:r w:rsidRPr="00EA7DFC">
              <w:rPr>
                <w:rFonts w:ascii="Sylfaen" w:eastAsia="Arial Unicode MS" w:hAnsi="Sylfaen" w:cs="Arial Unicode MS"/>
                <w:color w:val="000000" w:themeColor="text1"/>
                <w:sz w:val="20"/>
                <w:szCs w:val="20"/>
              </w:rPr>
              <w:t>მონაწილეობს ცხოველების დამუშავებაში;</w:t>
            </w:r>
          </w:p>
          <w:p w:rsidR="006C4CAA" w:rsidRPr="00EA7DFC" w:rsidRDefault="00FD068B" w:rsidP="00C1795A">
            <w:pPr>
              <w:pStyle w:val="af"/>
              <w:numPr>
                <w:ilvl w:val="0"/>
                <w:numId w:val="18"/>
              </w:numPr>
              <w:tabs>
                <w:tab w:val="left" w:pos="25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კანონმდებლობის შესაბამისად</w:t>
            </w:r>
            <w:r w:rsidR="00772109" w:rsidRPr="00EA7DFC">
              <w:rPr>
                <w:rFonts w:ascii="Sylfaen" w:eastAsia="Arial Unicode MS" w:hAnsi="Sylfaen" w:cs="Arial Unicode MS"/>
                <w:b/>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ახორციელებს ნარჩენების განკარგვას;</w:t>
            </w:r>
          </w:p>
          <w:p w:rsidR="006C4CAA" w:rsidRPr="00EA7DFC" w:rsidRDefault="00FD068B" w:rsidP="00C1795A">
            <w:pPr>
              <w:pStyle w:val="af"/>
              <w:numPr>
                <w:ilvl w:val="0"/>
                <w:numId w:val="18"/>
              </w:numPr>
              <w:tabs>
                <w:tab w:val="left" w:pos="252"/>
              </w:tabs>
              <w:ind w:left="0" w:firstLine="0"/>
              <w:jc w:val="both"/>
              <w:rPr>
                <w:rFonts w:ascii="Sylfaen" w:eastAsia="Merriweather" w:hAnsi="Sylfaen" w:cs="Merriweather"/>
                <w:color w:val="000000" w:themeColor="text1"/>
                <w:sz w:val="20"/>
                <w:szCs w:val="20"/>
              </w:rPr>
            </w:pPr>
            <w:proofErr w:type="gramStart"/>
            <w:r w:rsidRPr="00EA7DFC">
              <w:rPr>
                <w:rFonts w:ascii="Sylfaen" w:eastAsia="Arial Unicode MS" w:hAnsi="Sylfaen" w:cs="Arial Unicode MS"/>
                <w:b/>
                <w:color w:val="000000" w:themeColor="text1"/>
                <w:sz w:val="20"/>
                <w:szCs w:val="20"/>
              </w:rPr>
              <w:t>კანონმდებლობის</w:t>
            </w:r>
            <w:proofErr w:type="gramEnd"/>
            <w:r w:rsidRPr="00EA7DFC">
              <w:rPr>
                <w:rFonts w:ascii="Sylfaen" w:eastAsia="Arial Unicode MS" w:hAnsi="Sylfaen" w:cs="Arial Unicode MS"/>
                <w:b/>
                <w:color w:val="000000" w:themeColor="text1"/>
                <w:sz w:val="20"/>
                <w:szCs w:val="20"/>
              </w:rPr>
              <w:t xml:space="preserve"> შესაბამისად</w:t>
            </w:r>
            <w:r w:rsidR="003D1EF4">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ამზადებს წერილობით ანგარიშს განხორციელებული</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საქმიანობის შესახებ</w:t>
            </w:r>
            <w:r w:rsidRPr="00EA7DFC">
              <w:rPr>
                <w:rFonts w:ascii="Sylfaen" w:eastAsia="Merriweather" w:hAnsi="Sylfaen" w:cs="Merriweather"/>
                <w:color w:val="000000" w:themeColor="text1"/>
                <w:sz w:val="20"/>
                <w:szCs w:val="20"/>
              </w:rPr>
              <w:t>.</w:t>
            </w:r>
          </w:p>
          <w:p w:rsidR="006C4CAA" w:rsidRPr="00EA7DFC" w:rsidRDefault="006C4CAA" w:rsidP="00C1795A">
            <w:pPr>
              <w:tabs>
                <w:tab w:val="left" w:pos="252"/>
              </w:tabs>
              <w:spacing w:after="200" w:line="276" w:lineRule="auto"/>
              <w:jc w:val="both"/>
              <w:rPr>
                <w:rFonts w:ascii="Sylfaen" w:eastAsia="Merriweather" w:hAnsi="Sylfaen" w:cs="Merriweather"/>
                <w:color w:val="000000" w:themeColor="text1"/>
                <w:sz w:val="20"/>
                <w:szCs w:val="20"/>
              </w:rPr>
            </w:pPr>
          </w:p>
        </w:tc>
        <w:tc>
          <w:tcPr>
            <w:tcW w:w="1819" w:type="pct"/>
          </w:tcPr>
          <w:p w:rsidR="006C4CAA" w:rsidRPr="00EA7DFC" w:rsidRDefault="00FD068B" w:rsidP="00520D8A">
            <w:pPr>
              <w:ind w:right="91"/>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lastRenderedPageBreak/>
              <w:t xml:space="preserve">პარაზიტული დაავადებებისსაწინააღმდეგო </w:t>
            </w:r>
          </w:p>
          <w:p w:rsidR="006C4CAA" w:rsidRPr="00EA7DFC" w:rsidRDefault="00FD068B" w:rsidP="00520D8A">
            <w:pPr>
              <w:ind w:right="91"/>
              <w:jc w:val="both"/>
              <w:rPr>
                <w:rFonts w:ascii="Sylfaen" w:eastAsia="Arial Unicode MS" w:hAnsi="Sylfaen" w:cs="Arial Unicode MS"/>
                <w:color w:val="000000" w:themeColor="text1"/>
                <w:sz w:val="20"/>
                <w:szCs w:val="20"/>
              </w:rPr>
            </w:pPr>
            <w:r w:rsidRPr="00EA7DFC">
              <w:rPr>
                <w:rFonts w:ascii="Sylfaen" w:eastAsia="Arial Unicode MS" w:hAnsi="Sylfaen" w:cs="Arial Unicode MS"/>
                <w:b/>
                <w:color w:val="000000" w:themeColor="text1"/>
                <w:sz w:val="20"/>
                <w:szCs w:val="20"/>
              </w:rPr>
              <w:t xml:space="preserve">ღონისძიებების ორგანიზება: </w:t>
            </w:r>
            <w:r w:rsidR="00BA3737">
              <w:rPr>
                <w:rFonts w:ascii="Sylfaen" w:eastAsia="Merriweather" w:hAnsi="Sylfaen" w:cs="Merriweather"/>
                <w:b/>
                <w:color w:val="000000" w:themeColor="text1"/>
                <w:sz w:val="20"/>
                <w:szCs w:val="20"/>
              </w:rPr>
              <w:t xml:space="preserve"> </w:t>
            </w:r>
            <w:r w:rsidRPr="00BA3737">
              <w:rPr>
                <w:rFonts w:ascii="Sylfaen" w:eastAsia="Arial Unicode MS" w:hAnsi="Sylfaen" w:cs="Arial Unicode MS"/>
                <w:color w:val="000000" w:themeColor="text1"/>
                <w:sz w:val="20"/>
                <w:szCs w:val="20"/>
              </w:rPr>
              <w:t>ცხოველთა დაყოფა სქესობრივ-ასაკობრივი ჯგუფების და ფიზიოლოგიური მდგომარეობის მიხედვით</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ფუნქციების განაწილება დამხმარე პერსონალს შორის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პერსონალის პირადი ჰიგიენის უზრუნველყოფა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 დამუშავების შემდგომ ცხოველთა მოვლა/ შენახვის და კვების, ცხოველთა სადგომების ვეტერინარულ-სანიტარული პირობების </w:t>
            </w:r>
            <w:r w:rsidRPr="00EA7DFC">
              <w:rPr>
                <w:rFonts w:ascii="Sylfaen" w:eastAsia="Arial Unicode MS" w:hAnsi="Sylfaen" w:cs="Arial Unicode MS"/>
                <w:color w:val="000000" w:themeColor="text1"/>
                <w:sz w:val="20"/>
                <w:szCs w:val="20"/>
              </w:rPr>
              <w:lastRenderedPageBreak/>
              <w:t>დაცვა;</w:t>
            </w:r>
          </w:p>
          <w:p w:rsidR="006C4CAA" w:rsidRPr="00EA7DFC" w:rsidRDefault="00FD068B" w:rsidP="00520D8A">
            <w:pPr>
              <w:ind w:right="91"/>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მანიპულაციები: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კანზე/კანშიდა/კანქვეშაკუნთში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 პერორალური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ბუნებრივი ხვრელებით</w:t>
            </w:r>
          </w:p>
          <w:p w:rsidR="00772109" w:rsidRPr="00EA7DFC" w:rsidRDefault="00FD068B" w:rsidP="00520D8A">
            <w:pPr>
              <w:ind w:right="91"/>
              <w:jc w:val="both"/>
              <w:rPr>
                <w:rFonts w:ascii="Sylfaen" w:eastAsia="Arial Unicode MS" w:hAnsi="Sylfaen" w:cs="Arial Unicode MS"/>
                <w:b/>
                <w:color w:val="000000" w:themeColor="text1"/>
                <w:sz w:val="20"/>
                <w:szCs w:val="20"/>
              </w:rPr>
            </w:pPr>
            <w:r w:rsidRPr="00EA7DFC">
              <w:rPr>
                <w:rFonts w:ascii="Sylfaen" w:eastAsia="Arial Unicode MS" w:hAnsi="Sylfaen" w:cs="Arial Unicode MS"/>
                <w:b/>
                <w:color w:val="000000" w:themeColor="text1"/>
                <w:sz w:val="20"/>
                <w:szCs w:val="20"/>
              </w:rPr>
              <w:t xml:space="preserve">კანონმდებლობა: </w:t>
            </w:r>
          </w:p>
          <w:p w:rsidR="006C4CAA" w:rsidRPr="00EA7DFC" w:rsidRDefault="00772109" w:rsidP="00520D8A">
            <w:pPr>
              <w:ind w:right="91"/>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საქართველოს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კანონი „სურსათის</w:t>
            </w:r>
            <w:r w:rsidR="00FD068B" w:rsidRPr="00EA7DFC">
              <w:rPr>
                <w:rFonts w:ascii="Sylfaen" w:hAnsi="Sylfaen"/>
                <w:color w:val="000000" w:themeColor="text1"/>
                <w:sz w:val="20"/>
                <w:szCs w:val="20"/>
              </w:rPr>
              <w:t>/</w:t>
            </w:r>
            <w:r w:rsidR="00FD068B" w:rsidRPr="00EA7DFC">
              <w:rPr>
                <w:rFonts w:ascii="Sylfaen" w:eastAsia="Arial Unicode MS" w:hAnsi="Sylfaen" w:cs="Arial Unicode MS"/>
                <w:color w:val="000000" w:themeColor="text1"/>
                <w:sz w:val="20"/>
                <w:szCs w:val="20"/>
              </w:rPr>
              <w:t>ცხოველის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საკვების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უვნებლობის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ვეტერინარიისა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მცენარეთა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დაცვის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კოდექსი“</w:t>
            </w:r>
          </w:p>
          <w:p w:rsidR="00C1795A" w:rsidRPr="00EA7DFC" w:rsidRDefault="00772109" w:rsidP="003D1EF4">
            <w:pPr>
              <w:ind w:right="9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საქართველოს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 xml:space="preserve">მთავრობის </w:t>
            </w:r>
            <w:r w:rsidR="00FD068B" w:rsidRPr="00EA7DFC">
              <w:rPr>
                <w:rFonts w:ascii="Sylfaen" w:hAnsi="Sylfaen"/>
                <w:color w:val="000000" w:themeColor="text1"/>
                <w:sz w:val="20"/>
                <w:szCs w:val="20"/>
              </w:rPr>
              <w:t xml:space="preserve">2017 </w:t>
            </w:r>
            <w:r w:rsidR="00FD068B" w:rsidRPr="00EA7DFC">
              <w:rPr>
                <w:rFonts w:ascii="Sylfaen" w:eastAsia="Arial Unicode MS" w:hAnsi="Sylfaen" w:cs="Arial Unicode MS"/>
                <w:color w:val="000000" w:themeColor="text1"/>
                <w:sz w:val="20"/>
                <w:szCs w:val="20"/>
              </w:rPr>
              <w:t>წლის</w:t>
            </w:r>
            <w:r w:rsidR="00FD068B" w:rsidRPr="00EA7DFC">
              <w:rPr>
                <w:rFonts w:ascii="Sylfaen" w:hAnsi="Sylfaen"/>
                <w:color w:val="000000" w:themeColor="text1"/>
                <w:sz w:val="20"/>
                <w:szCs w:val="20"/>
              </w:rPr>
              <w:t xml:space="preserve"> 29 </w:t>
            </w:r>
            <w:r w:rsidR="00FD068B" w:rsidRPr="00EA7DFC">
              <w:rPr>
                <w:rFonts w:ascii="Sylfaen" w:eastAsia="Arial Unicode MS" w:hAnsi="Sylfaen" w:cs="Arial Unicode MS"/>
                <w:color w:val="000000" w:themeColor="text1"/>
                <w:sz w:val="20"/>
                <w:szCs w:val="20"/>
              </w:rPr>
              <w:t xml:space="preserve">დეკემბრის </w:t>
            </w:r>
            <w:r w:rsidR="00FD068B" w:rsidRPr="00EA7DFC">
              <w:rPr>
                <w:rFonts w:ascii="Sylfaen" w:hAnsi="Sylfaen"/>
                <w:color w:val="000000" w:themeColor="text1"/>
                <w:sz w:val="20"/>
                <w:szCs w:val="20"/>
              </w:rPr>
              <w:t>№605</w:t>
            </w:r>
            <w:r w:rsidR="00FD068B" w:rsidRPr="00EA7DFC">
              <w:rPr>
                <w:rFonts w:ascii="Sylfaen" w:eastAsia="Arial Unicode MS" w:hAnsi="Sylfaen" w:cs="Arial Unicode MS"/>
                <w:color w:val="000000" w:themeColor="text1"/>
                <w:sz w:val="20"/>
                <w:szCs w:val="20"/>
              </w:rPr>
              <w:t xml:space="preserve">  დადგენილება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ტექნიკური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რეგლამენტის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ცხოველური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წარმოშობის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არასასურსათო</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დანიშნულების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პროდუქტისა</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მათ</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შორის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ცხოველური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ნარჩენების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მეორეული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პროდუქტის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რომლებიც</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არ</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არის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გამიზნული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ადამიანის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მიერ</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მოხმარებისათვის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ჯანმრთელობისა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ამ</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საქმიანობასთან</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დაკავშირებული</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ბიზნესოპერატორის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აღიარების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წესების</w:t>
            </w:r>
            <w:r w:rsidR="00FD068B" w:rsidRPr="00EA7DFC">
              <w:rPr>
                <w:rFonts w:ascii="Sylfaen" w:hAnsi="Sylfaen"/>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დამტკიცების</w:t>
            </w:r>
            <w:r w:rsidR="00BA3737">
              <w:rPr>
                <w:rFonts w:ascii="Sylfaen" w:eastAsia="Arial Unicode MS" w:hAnsi="Sylfaen" w:cs="Arial Unicode MS"/>
                <w:color w:val="000000" w:themeColor="text1"/>
                <w:sz w:val="20"/>
                <w:szCs w:val="20"/>
              </w:rPr>
              <w:t xml:space="preserve"> </w:t>
            </w:r>
            <w:r w:rsidR="00FD068B" w:rsidRPr="00EA7DFC">
              <w:rPr>
                <w:rFonts w:ascii="Sylfaen" w:eastAsia="Arial Unicode MS" w:hAnsi="Sylfaen" w:cs="Arial Unicode MS"/>
                <w:color w:val="000000" w:themeColor="text1"/>
                <w:sz w:val="20"/>
                <w:szCs w:val="20"/>
              </w:rPr>
              <w:t>შესახებ</w:t>
            </w:r>
            <w:r w:rsidR="003D1EF4">
              <w:rPr>
                <w:rFonts w:ascii="Sylfaen" w:eastAsia="Arial Unicode MS" w:hAnsi="Sylfaen" w:cs="Arial Unicode MS"/>
                <w:color w:val="000000" w:themeColor="text1"/>
                <w:sz w:val="20"/>
                <w:szCs w:val="20"/>
                <w:lang w:val="en-US"/>
              </w:rPr>
              <w:t>.</w:t>
            </w:r>
          </w:p>
        </w:tc>
        <w:tc>
          <w:tcPr>
            <w:tcW w:w="516" w:type="pct"/>
            <w:vAlign w:val="center"/>
          </w:tcPr>
          <w:p w:rsidR="006C4CAA" w:rsidRPr="00EA7DFC" w:rsidRDefault="00FD068B">
            <w:pPr>
              <w:jc w:val="center"/>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lastRenderedPageBreak/>
              <w:t>პრაქტიკული დავალება დაკვირვებით</w:t>
            </w:r>
          </w:p>
        </w:tc>
      </w:tr>
      <w:tr w:rsidR="006C4CAA" w:rsidRPr="00EA7DFC" w:rsidTr="00520D8A">
        <w:trPr>
          <w:trHeight w:val="420"/>
          <w:jc w:val="center"/>
        </w:trPr>
        <w:tc>
          <w:tcPr>
            <w:tcW w:w="852" w:type="pct"/>
            <w:shd w:val="clear" w:color="auto" w:fill="auto"/>
            <w:vAlign w:val="center"/>
          </w:tcPr>
          <w:p w:rsidR="006C4CAA" w:rsidRPr="00EA7DFC" w:rsidRDefault="00FD068B" w:rsidP="00017440">
            <w:pPr>
              <w:spacing w:line="276" w:lineRule="auto"/>
              <w:ind w:right="71"/>
              <w:jc w:val="both"/>
              <w:rPr>
                <w:rFonts w:ascii="Sylfaen" w:eastAsia="Merriweather" w:hAnsi="Sylfaen" w:cs="Merriweather"/>
                <w:color w:val="000000" w:themeColor="text1"/>
                <w:sz w:val="20"/>
                <w:szCs w:val="20"/>
              </w:rPr>
            </w:pPr>
            <w:r w:rsidRPr="00A80497">
              <w:rPr>
                <w:rFonts w:ascii="Sylfaen" w:eastAsia="Merriweather" w:hAnsi="Sylfaen" w:cs="Merriweather"/>
                <w:color w:val="000000" w:themeColor="text1"/>
                <w:sz w:val="20"/>
                <w:szCs w:val="20"/>
              </w:rPr>
              <w:lastRenderedPageBreak/>
              <w:t>5.</w:t>
            </w:r>
            <w:r w:rsidRPr="00EA7DFC">
              <w:rPr>
                <w:rFonts w:ascii="Sylfaen" w:eastAsia="Merriweather" w:hAnsi="Sylfaen" w:cs="Merriweather"/>
                <w:b/>
                <w:color w:val="000000" w:themeColor="text1"/>
                <w:sz w:val="20"/>
                <w:szCs w:val="20"/>
              </w:rPr>
              <w:t xml:space="preserve"> </w:t>
            </w:r>
            <w:r w:rsidRPr="00EA7DFC">
              <w:rPr>
                <w:rFonts w:ascii="Sylfaen" w:eastAsia="Arial Unicode MS" w:hAnsi="Sylfaen" w:cs="Arial Unicode MS"/>
                <w:color w:val="000000" w:themeColor="text1"/>
                <w:sz w:val="20"/>
                <w:szCs w:val="20"/>
              </w:rPr>
              <w:t>განსაკუთრებით საშიში დაავადებების კერების  გაჯანსაღება</w:t>
            </w:r>
          </w:p>
        </w:tc>
        <w:tc>
          <w:tcPr>
            <w:tcW w:w="1813" w:type="pct"/>
            <w:shd w:val="clear" w:color="auto" w:fill="auto"/>
          </w:tcPr>
          <w:p w:rsidR="006C4CAA" w:rsidRPr="00EA7DFC" w:rsidRDefault="00FD068B" w:rsidP="00C1795A">
            <w:pPr>
              <w:pStyle w:val="af"/>
              <w:numPr>
                <w:ilvl w:val="0"/>
                <w:numId w:val="24"/>
              </w:numPr>
              <w:tabs>
                <w:tab w:val="left" w:pos="252"/>
                <w:tab w:val="left" w:pos="323"/>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ცხოველის</w:t>
            </w:r>
            <w:r w:rsidR="00BA3737">
              <w:rPr>
                <w:rFonts w:ascii="Sylfaen" w:eastAsia="Arial Unicode MS" w:hAnsi="Sylfaen" w:cs="Arial Unicode MS"/>
                <w:color w:val="000000" w:themeColor="text1"/>
                <w:sz w:val="20"/>
                <w:szCs w:val="20"/>
                <w:lang w:val="ka-GE"/>
              </w:rPr>
              <w:t xml:space="preserve"> </w:t>
            </w:r>
            <w:r w:rsidRPr="00EA7DFC">
              <w:rPr>
                <w:rFonts w:ascii="Sylfaen" w:eastAsia="Arial Unicode MS" w:hAnsi="Sylfaen" w:cs="Arial Unicode MS"/>
                <w:color w:val="000000" w:themeColor="text1"/>
                <w:sz w:val="20"/>
                <w:szCs w:val="20"/>
              </w:rPr>
              <w:t xml:space="preserve">სახეობის მიხედვით, ირჩევს  </w:t>
            </w:r>
            <w:r w:rsidRPr="00EA7DFC">
              <w:rPr>
                <w:rFonts w:ascii="Sylfaen" w:eastAsia="Arial Unicode MS" w:hAnsi="Sylfaen" w:cs="Arial Unicode MS"/>
                <w:b/>
                <w:color w:val="000000" w:themeColor="text1"/>
                <w:sz w:val="20"/>
                <w:szCs w:val="20"/>
              </w:rPr>
              <w:t>განსაკუთრებით საშიში დაავადებების კერაში</w:t>
            </w:r>
            <w:r w:rsidRPr="00EA7DFC">
              <w:rPr>
                <w:rFonts w:ascii="Sylfaen" w:eastAsia="Arial Unicode MS" w:hAnsi="Sylfaen" w:cs="Arial Unicode MS"/>
                <w:color w:val="000000" w:themeColor="text1"/>
                <w:sz w:val="20"/>
                <w:szCs w:val="20"/>
              </w:rPr>
              <w:t xml:space="preserve"> დაავადების აღმძვრელების გაუვნებლების მეთოდებს;</w:t>
            </w:r>
          </w:p>
          <w:p w:rsidR="006C4CAA" w:rsidRPr="00EA7DFC" w:rsidRDefault="00772109" w:rsidP="00C1795A">
            <w:pPr>
              <w:pStyle w:val="af"/>
              <w:numPr>
                <w:ilvl w:val="0"/>
                <w:numId w:val="24"/>
              </w:numPr>
              <w:tabs>
                <w:tab w:val="left" w:pos="252"/>
                <w:tab w:val="left" w:pos="323"/>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lang w:val="ka-GE"/>
              </w:rPr>
              <w:t xml:space="preserve">ექიმი </w:t>
            </w:r>
            <w:r w:rsidR="00FD068B" w:rsidRPr="00EA7DFC">
              <w:rPr>
                <w:rFonts w:ascii="Sylfaen" w:eastAsia="Arial Unicode MS" w:hAnsi="Sylfaen" w:cs="Arial Unicode MS"/>
                <w:color w:val="000000" w:themeColor="text1"/>
                <w:sz w:val="20"/>
                <w:szCs w:val="20"/>
              </w:rPr>
              <w:t>ვეტერინარის მითითებით, მონაწილეობს განსაკუთრებით საშიში დაავადებების კერაში დაავადების აღმძვრელების გაუვნებლებოს ოპერაციების შესრულებაში;</w:t>
            </w:r>
          </w:p>
          <w:p w:rsidR="006C4CAA" w:rsidRPr="00EA7DFC" w:rsidRDefault="00FD068B" w:rsidP="00C1795A">
            <w:pPr>
              <w:pStyle w:val="af"/>
              <w:numPr>
                <w:ilvl w:val="0"/>
                <w:numId w:val="24"/>
              </w:numPr>
              <w:tabs>
                <w:tab w:val="left" w:pos="252"/>
                <w:tab w:val="left" w:pos="323"/>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ჯანრმთელობის უსაფრთხოებისა და  ასეპტიკა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ანტისეპტიკისწესებისდაცვით, იცავს განსაკუთრებით საშიში დაავადებების კერაში ვეტერინარულ-სანიტარულ პირობებს;</w:t>
            </w:r>
          </w:p>
          <w:p w:rsidR="006C4CAA" w:rsidRPr="00EA7DFC" w:rsidRDefault="00FD068B" w:rsidP="00C1795A">
            <w:pPr>
              <w:pStyle w:val="af"/>
              <w:numPr>
                <w:ilvl w:val="0"/>
                <w:numId w:val="24"/>
              </w:numPr>
              <w:tabs>
                <w:tab w:val="left" w:pos="25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ინსტრუქციის შესაბამისად</w:t>
            </w:r>
            <w:r w:rsidR="00772109"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იყენებს </w:t>
            </w:r>
            <w:r w:rsidRPr="00EA7DFC">
              <w:rPr>
                <w:rFonts w:ascii="Sylfaen" w:eastAsia="Arial Unicode MS" w:hAnsi="Sylfaen" w:cs="Arial Unicode MS"/>
                <w:b/>
                <w:color w:val="000000" w:themeColor="text1"/>
                <w:sz w:val="20"/>
                <w:szCs w:val="20"/>
              </w:rPr>
              <w:t>ვეტრინარულ საშუალებებს</w:t>
            </w:r>
            <w:r w:rsidRPr="00EA7DFC">
              <w:rPr>
                <w:rFonts w:ascii="Sylfaen" w:eastAsia="Merriweather" w:hAnsi="Sylfaen" w:cs="Merriweather"/>
                <w:color w:val="000000" w:themeColor="text1"/>
                <w:sz w:val="20"/>
                <w:szCs w:val="20"/>
              </w:rPr>
              <w:t xml:space="preserve">; </w:t>
            </w:r>
          </w:p>
          <w:p w:rsidR="006C4CAA" w:rsidRPr="00EA7DFC" w:rsidRDefault="00FD068B" w:rsidP="00C1795A">
            <w:pPr>
              <w:pStyle w:val="af"/>
              <w:numPr>
                <w:ilvl w:val="0"/>
                <w:numId w:val="24"/>
              </w:numPr>
              <w:tabs>
                <w:tab w:val="left" w:pos="25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ჩატარებული ღონისძიებების მიხედვით, ახორციელებს  დაავადებების კერების გაჯანსაღების მონიტორინგს;</w:t>
            </w:r>
          </w:p>
          <w:p w:rsidR="006C4CAA" w:rsidRPr="00EA7DFC" w:rsidRDefault="00FD068B" w:rsidP="00C1795A">
            <w:pPr>
              <w:pStyle w:val="af"/>
              <w:numPr>
                <w:ilvl w:val="0"/>
                <w:numId w:val="24"/>
              </w:numPr>
              <w:tabs>
                <w:tab w:val="left" w:pos="252"/>
                <w:tab w:val="left" w:pos="323"/>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კანონმდებლობის შესაბამისად</w:t>
            </w:r>
            <w:r w:rsidR="00772109" w:rsidRPr="00EA7DFC">
              <w:rPr>
                <w:rFonts w:ascii="Sylfaen" w:eastAsia="Arial Unicode MS" w:hAnsi="Sylfaen" w:cs="Arial Unicode MS"/>
                <w:b/>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ახორციელებს ნარჩენების განკარგვას;</w:t>
            </w:r>
          </w:p>
          <w:p w:rsidR="006C4CAA" w:rsidRPr="00EA7DFC" w:rsidRDefault="00772109" w:rsidP="00C1795A">
            <w:pPr>
              <w:pStyle w:val="af"/>
              <w:numPr>
                <w:ilvl w:val="0"/>
                <w:numId w:val="24"/>
              </w:numPr>
              <w:tabs>
                <w:tab w:val="left" w:pos="252"/>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lang w:val="ka-GE"/>
              </w:rPr>
              <w:t>დავალების</w:t>
            </w:r>
            <w:r w:rsidR="00FD068B" w:rsidRPr="00EA7DFC">
              <w:rPr>
                <w:rFonts w:ascii="Sylfaen" w:eastAsia="Arial Unicode MS" w:hAnsi="Sylfaen" w:cs="Arial Unicode MS"/>
                <w:color w:val="000000" w:themeColor="text1"/>
                <w:sz w:val="20"/>
                <w:szCs w:val="20"/>
              </w:rPr>
              <w:t xml:space="preserve"> შესაბამისად, ამზადებს წერილობით ანგარიშს განხორციელებული საქმიანობის  შესახებ</w:t>
            </w:r>
            <w:r w:rsidR="00FD068B" w:rsidRPr="00EA7DFC">
              <w:rPr>
                <w:rFonts w:ascii="Sylfaen" w:eastAsia="Merriweather" w:hAnsi="Sylfaen" w:cs="Merriweather"/>
                <w:color w:val="000000" w:themeColor="text1"/>
                <w:sz w:val="20"/>
                <w:szCs w:val="20"/>
              </w:rPr>
              <w:t>.</w:t>
            </w:r>
          </w:p>
        </w:tc>
        <w:tc>
          <w:tcPr>
            <w:tcW w:w="1819" w:type="pct"/>
          </w:tcPr>
          <w:p w:rsidR="00772109" w:rsidRPr="00EA7DFC" w:rsidRDefault="00FD068B" w:rsidP="00BA3737">
            <w:pPr>
              <w:tabs>
                <w:tab w:val="left" w:pos="529"/>
              </w:tabs>
              <w:spacing w:line="276" w:lineRule="auto"/>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განსაკუთრებით საშიში დაავადებების კერები: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ჯილეხის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ცოფის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თურქულის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აფრიკული ცხელების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ღორის ჭირის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ნიუკასლის დაავადების კერები</w:t>
            </w:r>
            <w:r w:rsidR="00BA3737">
              <w:rPr>
                <w:rFonts w:ascii="Sylfaen" w:eastAsia="Arial Unicode MS" w:hAnsi="Sylfaen" w:cs="Arial Unicode MS"/>
                <w:color w:val="000000" w:themeColor="text1"/>
                <w:sz w:val="20"/>
                <w:szCs w:val="20"/>
              </w:rPr>
              <w:t xml:space="preserve">, </w:t>
            </w:r>
            <w:r w:rsidR="00772109" w:rsidRPr="00EA7DFC">
              <w:rPr>
                <w:rFonts w:ascii="Sylfaen" w:eastAsia="Arial Unicode MS" w:hAnsi="Sylfaen" w:cs="Arial Unicode MS"/>
                <w:color w:val="000000" w:themeColor="text1"/>
                <w:sz w:val="20"/>
                <w:szCs w:val="20"/>
              </w:rPr>
              <w:t>და სხვა</w:t>
            </w:r>
          </w:p>
          <w:p w:rsidR="006C4CAA" w:rsidRPr="00EA7DFC" w:rsidRDefault="00FD068B" w:rsidP="00BA3737">
            <w:pPr>
              <w:tabs>
                <w:tab w:val="left" w:pos="529"/>
              </w:tabs>
              <w:spacing w:line="276" w:lineRule="auto"/>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ვეტრინარულ საშუალებები: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სადიზენფექციო საშუალებები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სპეციალური ტანსაცმელი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 სხვა</w:t>
            </w:r>
          </w:p>
          <w:p w:rsidR="006C4CAA" w:rsidRPr="00EA7DFC" w:rsidRDefault="00FD068B">
            <w:pPr>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 xml:space="preserve">კანონმდებლობა: </w:t>
            </w:r>
            <w:r w:rsidRPr="00EA7DFC">
              <w:rPr>
                <w:rFonts w:ascii="Sylfaen" w:eastAsia="Arial Unicode MS" w:hAnsi="Sylfaen" w:cs="Arial Unicode MS"/>
                <w:color w:val="000000" w:themeColor="text1"/>
                <w:sz w:val="20"/>
                <w:szCs w:val="20"/>
              </w:rPr>
              <w:t>საქართველოს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კანონი „სურსათის</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ცხოველის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საკვების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უვნებლობის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ვეტერინარიისა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მცენარეთა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დაცვის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კოდექსი“</w:t>
            </w:r>
          </w:p>
          <w:p w:rsidR="006C4CAA" w:rsidRPr="00EA7DFC" w:rsidRDefault="006C4CAA">
            <w:pPr>
              <w:jc w:val="both"/>
              <w:rPr>
                <w:rFonts w:ascii="Sylfaen" w:eastAsia="Merriweather" w:hAnsi="Sylfaen" w:cs="Merriweather"/>
                <w:color w:val="000000" w:themeColor="text1"/>
                <w:sz w:val="20"/>
                <w:szCs w:val="20"/>
              </w:rPr>
            </w:pPr>
          </w:p>
          <w:p w:rsidR="006C4CAA" w:rsidRPr="00EA7DFC" w:rsidRDefault="00FD068B" w:rsidP="00520D8A">
            <w:pPr>
              <w:ind w:hanging="18"/>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საქართველოს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 xml:space="preserve">მთავრობის </w:t>
            </w:r>
            <w:r w:rsidRPr="00EA7DFC">
              <w:rPr>
                <w:rFonts w:ascii="Sylfaen" w:hAnsi="Sylfaen"/>
                <w:color w:val="000000" w:themeColor="text1"/>
                <w:sz w:val="20"/>
                <w:szCs w:val="20"/>
              </w:rPr>
              <w:t xml:space="preserve">2017 </w:t>
            </w:r>
            <w:r w:rsidRPr="00EA7DFC">
              <w:rPr>
                <w:rFonts w:ascii="Sylfaen" w:eastAsia="Arial Unicode MS" w:hAnsi="Sylfaen" w:cs="Arial Unicode MS"/>
                <w:color w:val="000000" w:themeColor="text1"/>
                <w:sz w:val="20"/>
                <w:szCs w:val="20"/>
              </w:rPr>
              <w:t>წლის</w:t>
            </w:r>
            <w:r w:rsidRPr="00EA7DFC">
              <w:rPr>
                <w:rFonts w:ascii="Sylfaen" w:hAnsi="Sylfaen"/>
                <w:color w:val="000000" w:themeColor="text1"/>
                <w:sz w:val="20"/>
                <w:szCs w:val="20"/>
              </w:rPr>
              <w:t xml:space="preserve"> 29 </w:t>
            </w:r>
            <w:r w:rsidRPr="00EA7DFC">
              <w:rPr>
                <w:rFonts w:ascii="Sylfaen" w:eastAsia="Arial Unicode MS" w:hAnsi="Sylfaen" w:cs="Arial Unicode MS"/>
                <w:color w:val="000000" w:themeColor="text1"/>
                <w:sz w:val="20"/>
                <w:szCs w:val="20"/>
              </w:rPr>
              <w:t xml:space="preserve">დეკემბრის </w:t>
            </w:r>
            <w:r w:rsidRPr="00EA7DFC">
              <w:rPr>
                <w:rFonts w:ascii="Sylfaen" w:hAnsi="Sylfaen"/>
                <w:color w:val="000000" w:themeColor="text1"/>
                <w:sz w:val="20"/>
                <w:szCs w:val="20"/>
              </w:rPr>
              <w:t>№605</w:t>
            </w:r>
            <w:r w:rsidRPr="00EA7DFC">
              <w:rPr>
                <w:rFonts w:ascii="Sylfaen" w:eastAsia="Arial Unicode MS" w:hAnsi="Sylfaen" w:cs="Arial Unicode MS"/>
                <w:color w:val="000000" w:themeColor="text1"/>
                <w:sz w:val="20"/>
                <w:szCs w:val="20"/>
              </w:rPr>
              <w:t xml:space="preserve">  დადგენილება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ტექნიკური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რეგლამენტის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წარმოშობის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არასასურსათო</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დანიშნულების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პროდუქტისა</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მათ</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შორის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ცხოველური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ნარჩენების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მეორეული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პროდუქტის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რომლებიც</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არ</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არის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გამიზნული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ადამიანის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მიერ</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მოხმარებისათვის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ჯანმრთელობისა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ამ</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საქმიანობასთან</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დაკავშირებული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ბიზნესოპერატორის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აღიარების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წესების</w:t>
            </w:r>
            <w:r w:rsidRPr="00EA7DFC">
              <w:rPr>
                <w:rFonts w:ascii="Sylfaen" w:hAnsi="Sylfaen"/>
                <w:color w:val="000000" w:themeColor="text1"/>
                <w:sz w:val="20"/>
                <w:szCs w:val="20"/>
              </w:rPr>
              <w:t xml:space="preserve">“ </w:t>
            </w:r>
            <w:r w:rsidRPr="00EA7DFC">
              <w:rPr>
                <w:rFonts w:ascii="Sylfaen" w:eastAsia="Arial Unicode MS" w:hAnsi="Sylfaen" w:cs="Arial Unicode MS"/>
                <w:color w:val="000000" w:themeColor="text1"/>
                <w:sz w:val="20"/>
                <w:szCs w:val="20"/>
              </w:rPr>
              <w:t>დამტკიცების</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შესახებ</w:t>
            </w:r>
          </w:p>
        </w:tc>
        <w:tc>
          <w:tcPr>
            <w:tcW w:w="516" w:type="pct"/>
            <w:vAlign w:val="center"/>
          </w:tcPr>
          <w:p w:rsidR="006C4CAA" w:rsidRPr="00EA7DFC" w:rsidRDefault="00FD068B">
            <w:pPr>
              <w:jc w:val="center"/>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პრაქტიკული დავალება დაკვირვებით</w:t>
            </w:r>
          </w:p>
        </w:tc>
      </w:tr>
      <w:tr w:rsidR="006C4CAA" w:rsidRPr="00EA7DFC" w:rsidTr="00520D8A">
        <w:trPr>
          <w:trHeight w:val="420"/>
          <w:jc w:val="center"/>
        </w:trPr>
        <w:tc>
          <w:tcPr>
            <w:tcW w:w="852" w:type="pct"/>
            <w:shd w:val="clear" w:color="auto" w:fill="auto"/>
            <w:vAlign w:val="center"/>
          </w:tcPr>
          <w:p w:rsidR="006C4CAA" w:rsidRPr="00EA7DFC" w:rsidRDefault="00FD068B" w:rsidP="00520D8A">
            <w:pPr>
              <w:jc w:val="both"/>
              <w:rPr>
                <w:rFonts w:ascii="Sylfaen" w:eastAsia="Merriweather" w:hAnsi="Sylfaen" w:cs="Merriweather"/>
                <w:color w:val="000000" w:themeColor="text1"/>
                <w:sz w:val="20"/>
                <w:szCs w:val="20"/>
              </w:rPr>
            </w:pPr>
            <w:r w:rsidRPr="00C1795A">
              <w:rPr>
                <w:rFonts w:ascii="Sylfaen" w:eastAsia="Merriweather" w:hAnsi="Sylfaen" w:cs="Merriweather"/>
                <w:color w:val="000000" w:themeColor="text1"/>
                <w:sz w:val="20"/>
                <w:szCs w:val="20"/>
              </w:rPr>
              <w:lastRenderedPageBreak/>
              <w:t>6.</w:t>
            </w:r>
            <w:r w:rsidRPr="00EA7DFC">
              <w:rPr>
                <w:rFonts w:ascii="Sylfaen" w:eastAsia="Merriweather" w:hAnsi="Sylfaen" w:cs="Merriweather"/>
                <w:b/>
                <w:color w:val="000000" w:themeColor="text1"/>
                <w:sz w:val="20"/>
                <w:szCs w:val="20"/>
              </w:rPr>
              <w:t xml:space="preserve"> </w:t>
            </w:r>
            <w:r w:rsidRPr="00EA7DFC">
              <w:rPr>
                <w:rFonts w:ascii="Sylfaen" w:eastAsia="Arial Unicode MS" w:hAnsi="Sylfaen" w:cs="Arial Unicode MS"/>
                <w:color w:val="000000" w:themeColor="text1"/>
                <w:sz w:val="20"/>
                <w:szCs w:val="20"/>
              </w:rPr>
              <w:t>ფიტოსანიტარიული სასაზღვრო-საკარანტინო და ვეტერინარული სასაზღვრო-საკარანტინო</w:t>
            </w:r>
          </w:p>
          <w:p w:rsidR="006C4CAA" w:rsidRPr="00EA7DFC" w:rsidRDefault="00FD068B" w:rsidP="00520D8A">
            <w:pPr>
              <w:ind w:right="-108"/>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კონტროლის განხორციელებაში მონაწილეობა</w:t>
            </w:r>
          </w:p>
        </w:tc>
        <w:tc>
          <w:tcPr>
            <w:tcW w:w="1813" w:type="pct"/>
            <w:shd w:val="clear" w:color="auto" w:fill="auto"/>
          </w:tcPr>
          <w:p w:rsidR="006C4CAA" w:rsidRPr="00EA7DFC" w:rsidRDefault="00FD068B" w:rsidP="00C1795A">
            <w:pPr>
              <w:pStyle w:val="af"/>
              <w:numPr>
                <w:ilvl w:val="0"/>
                <w:numId w:val="29"/>
              </w:numPr>
              <w:tabs>
                <w:tab w:val="left" w:pos="387"/>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კანონმდებლობის</w:t>
            </w:r>
            <w:r w:rsidRPr="00EA7DFC">
              <w:rPr>
                <w:rFonts w:ascii="Sylfaen" w:eastAsia="Arial Unicode MS" w:hAnsi="Sylfaen" w:cs="Arial Unicode MS"/>
                <w:color w:val="000000" w:themeColor="text1"/>
                <w:sz w:val="20"/>
                <w:szCs w:val="20"/>
              </w:rPr>
              <w:t xml:space="preserve"> შესაბამისად, განსაზღვრავს ფიტოსანიტარიულ და ვეტერინარულ სასაზღვრო-საკარანტინოკონტროლს დაქვემდებარებულ საქონელს</w:t>
            </w:r>
            <w:r w:rsidR="00772109" w:rsidRPr="00EA7DFC">
              <w:rPr>
                <w:rFonts w:ascii="Sylfaen" w:eastAsia="Arial Unicode MS" w:hAnsi="Sylfaen" w:cs="Arial Unicode MS"/>
                <w:color w:val="000000" w:themeColor="text1"/>
                <w:sz w:val="20"/>
                <w:szCs w:val="20"/>
                <w:lang w:val="ka-GE"/>
              </w:rPr>
              <w:t>;</w:t>
            </w:r>
          </w:p>
          <w:p w:rsidR="006C4CAA" w:rsidRPr="00EA7DFC" w:rsidRDefault="00FD068B" w:rsidP="00C1795A">
            <w:pPr>
              <w:pStyle w:val="af"/>
              <w:numPr>
                <w:ilvl w:val="0"/>
                <w:numId w:val="29"/>
              </w:numPr>
              <w:tabs>
                <w:tab w:val="left" w:pos="387"/>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კანონმდებლობის</w:t>
            </w:r>
            <w:r w:rsidRPr="00EA7DFC">
              <w:rPr>
                <w:rFonts w:ascii="Sylfaen" w:eastAsia="Arial Unicode MS" w:hAnsi="Sylfaen" w:cs="Arial Unicode MS"/>
                <w:color w:val="000000" w:themeColor="text1"/>
                <w:sz w:val="20"/>
                <w:szCs w:val="20"/>
              </w:rPr>
              <w:t xml:space="preserve"> შესაბამისად, ლაბორატორიული კვლევისათვის ფიტოსანიტარულდა ვეტერინარულ სასაზღვრო-საკარანტინო კონტროლს დაქვემდებარებულ საქონლიდან იღებს ნიმუშს;</w:t>
            </w:r>
          </w:p>
          <w:p w:rsidR="006C4CAA" w:rsidRPr="00EA7DFC" w:rsidRDefault="00FD068B" w:rsidP="00C1795A">
            <w:pPr>
              <w:pStyle w:val="af"/>
              <w:numPr>
                <w:ilvl w:val="0"/>
                <w:numId w:val="29"/>
              </w:numPr>
              <w:tabs>
                <w:tab w:val="left" w:pos="387"/>
              </w:tabs>
              <w:ind w:left="0" w:firstLine="0"/>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კანონმდებლობის</w:t>
            </w:r>
            <w:r w:rsidRPr="00EA7DFC">
              <w:rPr>
                <w:rFonts w:ascii="Sylfaen" w:eastAsia="Arial Unicode MS" w:hAnsi="Sylfaen" w:cs="Arial Unicode MS"/>
                <w:color w:val="000000" w:themeColor="text1"/>
                <w:sz w:val="20"/>
                <w:szCs w:val="20"/>
              </w:rPr>
              <w:t xml:space="preserve"> შესაბამისად, მონაწილეობს  ფიტოსანიტარიულ და ვეტერინარულ სასაზღვრო-საკარანტინო კონტროლის შედეგად მიღებულ გადაწყვეტილებებში;</w:t>
            </w:r>
          </w:p>
          <w:p w:rsidR="006C4CAA" w:rsidRPr="00EA7DFC" w:rsidRDefault="00FD068B" w:rsidP="00C1795A">
            <w:pPr>
              <w:pStyle w:val="af"/>
              <w:numPr>
                <w:ilvl w:val="0"/>
                <w:numId w:val="29"/>
              </w:numPr>
              <w:tabs>
                <w:tab w:val="left" w:pos="387"/>
              </w:tabs>
              <w:ind w:left="0" w:firstLine="0"/>
              <w:jc w:val="both"/>
              <w:rPr>
                <w:rFonts w:ascii="Sylfaen" w:eastAsia="Merriweather" w:hAnsi="Sylfaen" w:cs="Merriweather"/>
                <w:b/>
                <w:color w:val="000000" w:themeColor="text1"/>
                <w:sz w:val="20"/>
                <w:szCs w:val="20"/>
              </w:rPr>
            </w:pPr>
            <w:proofErr w:type="gramStart"/>
            <w:r w:rsidRPr="00EA7DFC">
              <w:rPr>
                <w:rFonts w:ascii="Sylfaen" w:eastAsia="Arial Unicode MS" w:hAnsi="Sylfaen" w:cs="Arial Unicode MS"/>
                <w:b/>
                <w:color w:val="000000" w:themeColor="text1"/>
                <w:sz w:val="20"/>
                <w:szCs w:val="20"/>
              </w:rPr>
              <w:t>კანონმდებლობის</w:t>
            </w:r>
            <w:proofErr w:type="gramEnd"/>
            <w:r w:rsidRPr="00EA7DFC">
              <w:rPr>
                <w:rFonts w:ascii="Sylfaen" w:eastAsia="Arial Unicode MS" w:hAnsi="Sylfaen" w:cs="Arial Unicode MS"/>
                <w:color w:val="000000" w:themeColor="text1"/>
                <w:sz w:val="20"/>
                <w:szCs w:val="20"/>
              </w:rPr>
              <w:t xml:space="preserve"> შესაბამისად</w:t>
            </w:r>
            <w:r w:rsidR="00772109"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ავსებს დოკუმენტაციას ფიტოსანიტარიულ და ვეტერინარულ სასაზღვრო-საკარანტინოკონტროლის განხორციელების შედეგების თაობაზე</w:t>
            </w:r>
            <w:r w:rsidRPr="00EA7DFC">
              <w:rPr>
                <w:rFonts w:ascii="Sylfaen" w:eastAsia="Merriweather" w:hAnsi="Sylfaen" w:cs="Merriweather"/>
                <w:color w:val="000000" w:themeColor="text1"/>
                <w:sz w:val="20"/>
                <w:szCs w:val="20"/>
              </w:rPr>
              <w:t>.</w:t>
            </w:r>
          </w:p>
          <w:p w:rsidR="006C4CAA" w:rsidRPr="00EA7DFC" w:rsidRDefault="006C4CAA" w:rsidP="00772109">
            <w:pPr>
              <w:tabs>
                <w:tab w:val="left" w:pos="323"/>
              </w:tabs>
              <w:ind w:left="359"/>
              <w:jc w:val="both"/>
              <w:rPr>
                <w:rFonts w:ascii="Sylfaen" w:eastAsia="Merriweather" w:hAnsi="Sylfaen" w:cs="Merriweather"/>
                <w:b/>
                <w:color w:val="000000" w:themeColor="text1"/>
                <w:sz w:val="20"/>
                <w:szCs w:val="20"/>
              </w:rPr>
            </w:pPr>
          </w:p>
        </w:tc>
        <w:tc>
          <w:tcPr>
            <w:tcW w:w="1819" w:type="pct"/>
          </w:tcPr>
          <w:p w:rsidR="006C4CAA" w:rsidRPr="00EA7DFC" w:rsidRDefault="00FD068B" w:rsidP="00C1795A">
            <w:pPr>
              <w:tabs>
                <w:tab w:val="left" w:pos="529"/>
              </w:tabs>
              <w:jc w:val="both"/>
              <w:rPr>
                <w:rFonts w:ascii="Sylfaen" w:eastAsia="Merriweather" w:hAnsi="Sylfaen" w:cs="Merriweather"/>
                <w:b/>
                <w:color w:val="000000" w:themeColor="text1"/>
                <w:sz w:val="20"/>
                <w:szCs w:val="20"/>
              </w:rPr>
            </w:pPr>
            <w:r w:rsidRPr="00EA7DFC">
              <w:rPr>
                <w:rFonts w:ascii="Sylfaen" w:eastAsia="Arial Unicode MS" w:hAnsi="Sylfaen" w:cs="Arial Unicode MS"/>
                <w:b/>
                <w:color w:val="000000" w:themeColor="text1"/>
                <w:sz w:val="20"/>
                <w:szCs w:val="20"/>
              </w:rPr>
              <w:t>კანონმდებლობა:</w:t>
            </w:r>
          </w:p>
          <w:p w:rsidR="006C4CAA" w:rsidRPr="00EA7DFC" w:rsidRDefault="00FD068B" w:rsidP="00C1795A">
            <w:pPr>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საქართველოს მთავრობის 2010 წლის 31 დეკემბრის N429 დადგენილება ფიტოსანიტარიული სასაზღვრო-საკარანტინო და ვეტერინარული სასაზღვრო-საკარანტინო</w:t>
            </w:r>
          </w:p>
          <w:p w:rsidR="006C4CAA" w:rsidRPr="00EA7DFC" w:rsidRDefault="00FD068B" w:rsidP="00C1795A">
            <w:pPr>
              <w:tabs>
                <w:tab w:val="left" w:pos="529"/>
              </w:tabs>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კონტროლის განხორციელების წესის დამტკიცების თაობაზე</w:t>
            </w:r>
          </w:p>
          <w:p w:rsidR="006C4CAA" w:rsidRPr="00EA7DFC" w:rsidRDefault="00FD068B" w:rsidP="00C1795A">
            <w:pPr>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xml:space="preserve">- საქართველოს სოფლის მეურნეობის მინისტრისა და საქართველოს ფინანსთა მინისტრის 2010 წლის 25 იანვრის N2-7, N33 ერთობლივი ბრძანები </w:t>
            </w:r>
          </w:p>
          <w:p w:rsidR="006C4CAA" w:rsidRPr="00EA7DFC" w:rsidRDefault="00FD068B">
            <w:pPr>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„საკარანტინო და სხვა საშიში მავნე ორგანიზმების შემოჭრისა და გავრცელებისაგან საქართველოს ტერიტორიის ფიტოსანიტარიული დაცვის წესების დამტკიცების თაობაზე“</w:t>
            </w:r>
          </w:p>
          <w:p w:rsidR="006C4CAA" w:rsidRPr="00EA7DFC" w:rsidRDefault="00FD068B" w:rsidP="00520D8A">
            <w:pPr>
              <w:jc w:val="both"/>
              <w:rPr>
                <w:rFonts w:ascii="Sylfaen" w:eastAsia="Merriweather" w:hAnsi="Sylfaen" w:cs="Merriweather"/>
                <w:b/>
                <w:color w:val="000000" w:themeColor="text1"/>
                <w:sz w:val="20"/>
                <w:szCs w:val="20"/>
              </w:rPr>
            </w:pPr>
            <w:r w:rsidRPr="00EA7DFC">
              <w:rPr>
                <w:rFonts w:ascii="Sylfaen" w:eastAsia="Arial Unicode MS" w:hAnsi="Sylfaen" w:cs="Arial Unicode MS"/>
                <w:color w:val="000000" w:themeColor="text1"/>
                <w:sz w:val="20"/>
                <w:szCs w:val="20"/>
              </w:rPr>
              <w:t>- საქართველოს მთავრობის 2010 წლის 31 დეკემბრის N430</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დადგენილება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„ვეტერინარულ კონტროლს დაქვემდებარებული პროდუქტების ექსპორტის დროს გამოსაყენებელი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ვეტერინარული სერტიფიკატების ფორმებისა და მათი გაცემის წესის დამტკიცების შესახებ“</w:t>
            </w:r>
          </w:p>
        </w:tc>
        <w:tc>
          <w:tcPr>
            <w:tcW w:w="516" w:type="pct"/>
            <w:vAlign w:val="center"/>
          </w:tcPr>
          <w:p w:rsidR="006C4CAA" w:rsidRPr="00EA7DFC" w:rsidRDefault="00FD068B">
            <w:pPr>
              <w:jc w:val="center"/>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პრაქტიკული დავალება დაკვირვებით</w:t>
            </w:r>
          </w:p>
        </w:tc>
      </w:tr>
      <w:tr w:rsidR="006C4CAA" w:rsidRPr="00EA7DFC" w:rsidTr="00520D8A">
        <w:trPr>
          <w:trHeight w:val="420"/>
          <w:jc w:val="center"/>
        </w:trPr>
        <w:tc>
          <w:tcPr>
            <w:tcW w:w="852" w:type="pct"/>
            <w:shd w:val="clear" w:color="auto" w:fill="auto"/>
            <w:vAlign w:val="center"/>
          </w:tcPr>
          <w:p w:rsidR="006C4CAA" w:rsidRPr="00520D8A" w:rsidRDefault="00FD068B" w:rsidP="00C1795A">
            <w:pPr>
              <w:jc w:val="both"/>
              <w:rPr>
                <w:rFonts w:ascii="Sylfaen" w:eastAsia="Merriweather" w:hAnsi="Sylfaen" w:cs="Merriweather"/>
                <w:color w:val="000000" w:themeColor="text1"/>
                <w:sz w:val="20"/>
                <w:szCs w:val="20"/>
              </w:rPr>
            </w:pPr>
            <w:r w:rsidRPr="00520D8A">
              <w:rPr>
                <w:rFonts w:ascii="Sylfaen" w:eastAsia="Merriweather" w:hAnsi="Sylfaen" w:cs="Merriweather"/>
                <w:color w:val="000000" w:themeColor="text1"/>
                <w:sz w:val="20"/>
                <w:szCs w:val="20"/>
              </w:rPr>
              <w:t xml:space="preserve">7. </w:t>
            </w:r>
            <w:r w:rsidRPr="00520D8A">
              <w:rPr>
                <w:rFonts w:ascii="Sylfaen" w:eastAsia="Arial Unicode MS" w:hAnsi="Sylfaen" w:cs="Arial Unicode MS"/>
                <w:color w:val="000000" w:themeColor="text1"/>
                <w:sz w:val="20"/>
                <w:szCs w:val="20"/>
              </w:rPr>
              <w:t>სამოქმედო ტერიტორიის კეთილსაიმედოობის დაცვა</w:t>
            </w:r>
          </w:p>
          <w:p w:rsidR="006C4CAA" w:rsidRPr="00520D8A" w:rsidRDefault="006C4CAA">
            <w:pPr>
              <w:spacing w:line="276" w:lineRule="auto"/>
              <w:jc w:val="both"/>
              <w:rPr>
                <w:rFonts w:ascii="Sylfaen" w:hAnsi="Sylfaen"/>
                <w:color w:val="000000" w:themeColor="text1"/>
                <w:sz w:val="20"/>
                <w:szCs w:val="20"/>
              </w:rPr>
            </w:pPr>
          </w:p>
        </w:tc>
        <w:tc>
          <w:tcPr>
            <w:tcW w:w="1813" w:type="pct"/>
            <w:shd w:val="clear" w:color="auto" w:fill="auto"/>
          </w:tcPr>
          <w:p w:rsidR="006C4CAA" w:rsidRPr="00EA7DFC" w:rsidRDefault="00FD068B" w:rsidP="00C1795A">
            <w:pPr>
              <w:pStyle w:val="af"/>
              <w:numPr>
                <w:ilvl w:val="0"/>
                <w:numId w:val="30"/>
              </w:numPr>
              <w:tabs>
                <w:tab w:val="left" w:pos="342"/>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ნაკელის, ლეშისა და არაკეთილსაიმედო პროდუქტების სახეობის მიხედვით</w:t>
            </w:r>
            <w:r w:rsidR="00772109"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ირჩევს </w:t>
            </w:r>
            <w:r w:rsidRPr="00EA7DFC">
              <w:rPr>
                <w:rFonts w:ascii="Sylfaen" w:eastAsia="Arial Unicode MS" w:hAnsi="Sylfaen" w:cs="Arial Unicode MS"/>
                <w:b/>
                <w:color w:val="000000" w:themeColor="text1"/>
                <w:sz w:val="20"/>
                <w:szCs w:val="20"/>
              </w:rPr>
              <w:t>გაუვნებლებისთვის საჭიროსაშუალებებსა და აღჭურვილობას;</w:t>
            </w:r>
          </w:p>
          <w:p w:rsidR="006C4CAA" w:rsidRPr="00EA7DFC" w:rsidRDefault="00FD068B" w:rsidP="00C1795A">
            <w:pPr>
              <w:pStyle w:val="af"/>
              <w:numPr>
                <w:ilvl w:val="0"/>
                <w:numId w:val="30"/>
              </w:numPr>
              <w:tabs>
                <w:tab w:val="left" w:pos="342"/>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 xml:space="preserve">ნაკელის, ლეშისა და არაკეთილსაიმედო პროდუქტების სახეობის მიხედვით ირჩევს </w:t>
            </w:r>
            <w:r w:rsidRPr="00EA7DFC">
              <w:rPr>
                <w:rFonts w:ascii="Sylfaen" w:eastAsia="Arial Unicode MS" w:hAnsi="Sylfaen" w:cs="Arial Unicode MS"/>
                <w:b/>
                <w:color w:val="000000" w:themeColor="text1"/>
                <w:sz w:val="20"/>
                <w:szCs w:val="20"/>
              </w:rPr>
              <w:t>გაუვნებლების მეთოდს;</w:t>
            </w:r>
          </w:p>
          <w:p w:rsidR="006C4CAA" w:rsidRPr="00EA7DFC" w:rsidRDefault="00FD068B" w:rsidP="00C1795A">
            <w:pPr>
              <w:pStyle w:val="af"/>
              <w:numPr>
                <w:ilvl w:val="0"/>
                <w:numId w:val="30"/>
              </w:numPr>
              <w:tabs>
                <w:tab w:val="left" w:pos="342"/>
              </w:tabs>
              <w:ind w:left="0" w:hanging="1"/>
              <w:jc w:val="both"/>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ჯანმრთელობის უსაფრთხოებისა და  ასეპტიკა</w:t>
            </w:r>
            <w:r w:rsidRPr="00EA7DFC">
              <w:rPr>
                <w:rFonts w:ascii="Sylfaen" w:hAnsi="Sylfaen"/>
                <w:color w:val="000000" w:themeColor="text1"/>
                <w:sz w:val="20"/>
                <w:szCs w:val="20"/>
              </w:rPr>
              <w:t>-</w:t>
            </w:r>
            <w:r w:rsidRPr="00EA7DFC">
              <w:rPr>
                <w:rFonts w:ascii="Sylfaen" w:eastAsia="Arial Unicode MS" w:hAnsi="Sylfaen" w:cs="Arial Unicode MS"/>
                <w:color w:val="000000" w:themeColor="text1"/>
                <w:sz w:val="20"/>
                <w:szCs w:val="20"/>
              </w:rPr>
              <w:t>ანტისეპტიკისწესებისდაცვით, ახორციელებს ნაკელის, ლეშისა და არაკეთილსაიმედო პროდუქტების განკარგვას</w:t>
            </w:r>
            <w:r w:rsidRPr="00EA7DFC">
              <w:rPr>
                <w:rFonts w:ascii="Sylfaen" w:eastAsia="Merriweather" w:hAnsi="Sylfaen" w:cs="Merriweather"/>
                <w:color w:val="000000" w:themeColor="text1"/>
                <w:sz w:val="20"/>
                <w:szCs w:val="20"/>
              </w:rPr>
              <w:t>;</w:t>
            </w:r>
          </w:p>
          <w:p w:rsidR="006C4CAA" w:rsidRPr="00EA7DFC" w:rsidRDefault="00FD068B" w:rsidP="00C1795A">
            <w:pPr>
              <w:pStyle w:val="af"/>
              <w:numPr>
                <w:ilvl w:val="0"/>
                <w:numId w:val="30"/>
              </w:numPr>
              <w:tabs>
                <w:tab w:val="left" w:pos="342"/>
              </w:tabs>
              <w:ind w:left="0" w:hanging="1"/>
              <w:jc w:val="both"/>
              <w:rPr>
                <w:rFonts w:ascii="Sylfaen" w:eastAsia="Merriweather" w:hAnsi="Sylfaen" w:cs="Merriweather"/>
                <w:color w:val="000000" w:themeColor="text1"/>
                <w:sz w:val="20"/>
                <w:szCs w:val="20"/>
              </w:rPr>
            </w:pPr>
            <w:proofErr w:type="gramStart"/>
            <w:r w:rsidRPr="00EA7DFC">
              <w:rPr>
                <w:rFonts w:ascii="Sylfaen" w:eastAsia="Arial Unicode MS" w:hAnsi="Sylfaen" w:cs="Arial Unicode MS"/>
                <w:color w:val="000000" w:themeColor="text1"/>
                <w:sz w:val="20"/>
                <w:szCs w:val="20"/>
              </w:rPr>
              <w:t>დავალების</w:t>
            </w:r>
            <w:proofErr w:type="gramEnd"/>
            <w:r w:rsidRPr="00EA7DFC">
              <w:rPr>
                <w:rFonts w:ascii="Sylfaen" w:eastAsia="Arial Unicode MS" w:hAnsi="Sylfaen" w:cs="Arial Unicode MS"/>
                <w:color w:val="000000" w:themeColor="text1"/>
                <w:sz w:val="20"/>
                <w:szCs w:val="20"/>
              </w:rPr>
              <w:t xml:space="preserve"> შესაბამისად</w:t>
            </w:r>
            <w:r w:rsidR="00772109" w:rsidRPr="00EA7DFC">
              <w:rPr>
                <w:rFonts w:ascii="Sylfaen" w:eastAsia="Arial Unicode MS" w:hAnsi="Sylfaen" w:cs="Arial Unicode MS"/>
                <w:color w:val="000000" w:themeColor="text1"/>
                <w:sz w:val="20"/>
                <w:szCs w:val="20"/>
                <w:lang w:val="ka-GE"/>
              </w:rPr>
              <w:t>,</w:t>
            </w:r>
            <w:r w:rsidRPr="00EA7DFC">
              <w:rPr>
                <w:rFonts w:ascii="Sylfaen" w:eastAsia="Arial Unicode MS" w:hAnsi="Sylfaen" w:cs="Arial Unicode MS"/>
                <w:color w:val="000000" w:themeColor="text1"/>
                <w:sz w:val="20"/>
                <w:szCs w:val="20"/>
              </w:rPr>
              <w:t xml:space="preserve"> იცავს სამოქმედო ტერიტორიის </w:t>
            </w:r>
            <w:r w:rsidRPr="00EA7DFC">
              <w:rPr>
                <w:rFonts w:ascii="Sylfaen" w:eastAsia="Arial Unicode MS" w:hAnsi="Sylfaen" w:cs="Arial Unicode MS"/>
                <w:b/>
                <w:color w:val="000000" w:themeColor="text1"/>
                <w:sz w:val="20"/>
                <w:szCs w:val="20"/>
              </w:rPr>
              <w:t>კეთილსაიმედოობის დაცვის წესებს.</w:t>
            </w:r>
          </w:p>
          <w:p w:rsidR="006C4CAA" w:rsidRPr="00EA7DFC" w:rsidRDefault="006C4CAA" w:rsidP="00772109">
            <w:pPr>
              <w:spacing w:after="200" w:line="276" w:lineRule="auto"/>
              <w:ind w:left="359"/>
              <w:jc w:val="both"/>
              <w:rPr>
                <w:rFonts w:ascii="Sylfaen" w:eastAsia="Merriweather" w:hAnsi="Sylfaen" w:cs="Merriweather"/>
                <w:color w:val="000000" w:themeColor="text1"/>
                <w:sz w:val="20"/>
                <w:szCs w:val="20"/>
              </w:rPr>
            </w:pPr>
          </w:p>
        </w:tc>
        <w:tc>
          <w:tcPr>
            <w:tcW w:w="1819" w:type="pct"/>
          </w:tcPr>
          <w:p w:rsidR="006C4CAA" w:rsidRPr="00EA7DFC" w:rsidRDefault="00FD068B" w:rsidP="0039262E">
            <w:pPr>
              <w:ind w:left="-18"/>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გაუვნებლებისთვის საჭირო საშუალებები და აღჭურვილობა:</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ბეიკერის ორმო</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სანაკელე ორმო</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ნაკელსაწვავი ღუმელი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რემატორიუმი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სამარხი</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ლეთანტეკი.</w:t>
            </w:r>
          </w:p>
          <w:p w:rsidR="006C4CAA" w:rsidRPr="00EA7DFC" w:rsidRDefault="00FD068B" w:rsidP="0039262E">
            <w:pPr>
              <w:ind w:left="-18"/>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გაუვნებლების მეთოდები: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ბიოთერმული და თერმული.</w:t>
            </w:r>
          </w:p>
          <w:p w:rsidR="006C4CAA" w:rsidRPr="00EA7DFC" w:rsidRDefault="00FD068B" w:rsidP="0039262E">
            <w:pPr>
              <w:spacing w:line="276" w:lineRule="auto"/>
              <w:ind w:left="-18"/>
              <w:jc w:val="both"/>
              <w:rPr>
                <w:rFonts w:ascii="Sylfaen" w:eastAsia="Merriweather" w:hAnsi="Sylfaen" w:cs="Merriweather"/>
                <w:color w:val="000000" w:themeColor="text1"/>
                <w:sz w:val="20"/>
                <w:szCs w:val="20"/>
              </w:rPr>
            </w:pPr>
            <w:r w:rsidRPr="00EA7DFC">
              <w:rPr>
                <w:rFonts w:ascii="Sylfaen" w:eastAsia="Arial Unicode MS" w:hAnsi="Sylfaen" w:cs="Arial Unicode MS"/>
                <w:b/>
                <w:color w:val="000000" w:themeColor="text1"/>
                <w:sz w:val="20"/>
                <w:szCs w:val="20"/>
              </w:rPr>
              <w:t>კეთილსაიმედოობის დაცვის წესები:</w:t>
            </w:r>
            <w:r w:rsidR="00BA3737">
              <w:rPr>
                <w:rFonts w:ascii="Sylfaen" w:eastAsia="Arial Unicode MS" w:hAnsi="Sylfaen" w:cs="Arial Unicode MS"/>
                <w:b/>
                <w:color w:val="000000" w:themeColor="text1"/>
                <w:sz w:val="20"/>
                <w:szCs w:val="20"/>
              </w:rPr>
              <w:t xml:space="preserve"> </w:t>
            </w:r>
            <w:r w:rsidRPr="00EA7DFC">
              <w:rPr>
                <w:rFonts w:ascii="Sylfaen" w:eastAsia="Arial Unicode MS" w:hAnsi="Sylfaen" w:cs="Arial Unicode MS"/>
                <w:color w:val="000000" w:themeColor="text1"/>
                <w:sz w:val="20"/>
                <w:szCs w:val="20"/>
              </w:rPr>
              <w:t>სამოქმედო ტერიტორიის იზოლირება</w:t>
            </w:r>
            <w:r w:rsidR="00BA3737">
              <w:rPr>
                <w:rFonts w:ascii="Sylfaen" w:eastAsia="Arial Unicode MS" w:hAnsi="Sylfaen" w:cs="Arial Unicode MS"/>
                <w:color w:val="000000" w:themeColor="text1"/>
                <w:sz w:val="20"/>
                <w:szCs w:val="20"/>
              </w:rPr>
              <w:t xml:space="preserve">, </w:t>
            </w:r>
            <w:r w:rsidRPr="00EA7DFC">
              <w:rPr>
                <w:rFonts w:ascii="Sylfaen" w:eastAsia="Arial Unicode MS" w:hAnsi="Sylfaen" w:cs="Arial Unicode MS"/>
                <w:color w:val="000000" w:themeColor="text1"/>
                <w:sz w:val="20"/>
                <w:szCs w:val="20"/>
              </w:rPr>
              <w:t>ახლადშემოყვანილი პირუტყვის პროფილაქტიკურ კარანტინში დაყენება</w:t>
            </w:r>
          </w:p>
        </w:tc>
        <w:tc>
          <w:tcPr>
            <w:tcW w:w="516" w:type="pct"/>
            <w:vAlign w:val="center"/>
          </w:tcPr>
          <w:p w:rsidR="006C4CAA" w:rsidRPr="00EA7DFC" w:rsidRDefault="00FD068B">
            <w:pPr>
              <w:jc w:val="center"/>
              <w:rPr>
                <w:rFonts w:ascii="Sylfaen" w:eastAsia="Merriweather" w:hAnsi="Sylfaen" w:cs="Merriweather"/>
                <w:color w:val="000000" w:themeColor="text1"/>
                <w:sz w:val="20"/>
                <w:szCs w:val="20"/>
              </w:rPr>
            </w:pPr>
            <w:r w:rsidRPr="00EA7DFC">
              <w:rPr>
                <w:rFonts w:ascii="Sylfaen" w:eastAsia="Arial Unicode MS" w:hAnsi="Sylfaen" w:cs="Arial Unicode MS"/>
                <w:color w:val="000000" w:themeColor="text1"/>
                <w:sz w:val="20"/>
                <w:szCs w:val="20"/>
              </w:rPr>
              <w:t>პრაქტიკული დავალება დაკვირვებით</w:t>
            </w:r>
          </w:p>
        </w:tc>
      </w:tr>
    </w:tbl>
    <w:p w:rsidR="00772109" w:rsidRDefault="00772109">
      <w:pPr>
        <w:spacing w:line="240" w:lineRule="auto"/>
        <w:rPr>
          <w:rFonts w:ascii="Sylfaen" w:eastAsia="Merriweather" w:hAnsi="Sylfaen" w:cs="Merriweather"/>
          <w:b/>
          <w:sz w:val="20"/>
          <w:szCs w:val="20"/>
        </w:rPr>
      </w:pPr>
    </w:p>
    <w:p w:rsidR="00772109" w:rsidRDefault="00772109">
      <w:pPr>
        <w:rPr>
          <w:rFonts w:ascii="Sylfaen" w:eastAsia="Merriweather" w:hAnsi="Sylfaen" w:cs="Merriweather"/>
          <w:b/>
          <w:sz w:val="20"/>
          <w:szCs w:val="20"/>
        </w:rPr>
      </w:pPr>
      <w:r>
        <w:rPr>
          <w:rFonts w:ascii="Sylfaen" w:eastAsia="Merriweather" w:hAnsi="Sylfaen" w:cs="Merriweather"/>
          <w:b/>
          <w:sz w:val="20"/>
          <w:szCs w:val="20"/>
        </w:rPr>
        <w:lastRenderedPageBreak/>
        <w:br w:type="page"/>
      </w:r>
    </w:p>
    <w:p w:rsidR="006C4CAA" w:rsidRPr="00153496" w:rsidRDefault="00FD068B">
      <w:pPr>
        <w:spacing w:line="240" w:lineRule="auto"/>
        <w:rPr>
          <w:rFonts w:ascii="Sylfaen" w:eastAsia="Merriweather" w:hAnsi="Sylfaen" w:cs="Merriweather"/>
          <w:sz w:val="20"/>
          <w:szCs w:val="20"/>
        </w:rPr>
      </w:pPr>
      <w:r w:rsidRPr="00153496">
        <w:rPr>
          <w:rFonts w:ascii="Sylfaen" w:eastAsia="Arial Unicode MS" w:hAnsi="Sylfaen" w:cs="Arial Unicode MS"/>
          <w:b/>
          <w:sz w:val="20"/>
          <w:szCs w:val="20"/>
        </w:rPr>
        <w:lastRenderedPageBreak/>
        <w:t>3.  დამხმარე ჩანაწერები</w:t>
      </w:r>
    </w:p>
    <w:p w:rsidR="006C4CAA" w:rsidRPr="00153496" w:rsidRDefault="00FD068B">
      <w:pPr>
        <w:spacing w:line="240" w:lineRule="auto"/>
        <w:rPr>
          <w:rFonts w:ascii="Sylfaen" w:eastAsia="Merriweather" w:hAnsi="Sylfaen" w:cs="Merriweather"/>
          <w:b/>
          <w:sz w:val="20"/>
          <w:szCs w:val="20"/>
        </w:rPr>
      </w:pPr>
      <w:r w:rsidRPr="00153496">
        <w:rPr>
          <w:rFonts w:ascii="Sylfaen" w:eastAsia="Arial Unicode MS" w:hAnsi="Sylfaen" w:cs="Arial Unicode MS"/>
          <w:b/>
          <w:sz w:val="20"/>
          <w:szCs w:val="20"/>
        </w:rPr>
        <w:t xml:space="preserve"> 3.1.  სწავლებისა და შეფასების ორგანიზებ</w:t>
      </w:r>
      <w:r w:rsidR="009A0E39">
        <w:rPr>
          <w:rFonts w:ascii="Sylfaen" w:eastAsia="Arial Unicode MS" w:hAnsi="Sylfaen" w:cs="Arial Unicode MS"/>
          <w:b/>
          <w:sz w:val="20"/>
          <w:szCs w:val="20"/>
        </w:rPr>
        <w:t>ა</w:t>
      </w:r>
      <w:r w:rsidRPr="00153496">
        <w:rPr>
          <w:rFonts w:ascii="Sylfaen" w:eastAsia="Arial Unicode MS" w:hAnsi="Sylfaen" w:cs="Arial Unicode MS"/>
          <w:b/>
          <w:sz w:val="20"/>
          <w:szCs w:val="20"/>
        </w:rPr>
        <w:t xml:space="preserve"> </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689"/>
        <w:gridCol w:w="4736"/>
        <w:gridCol w:w="2764"/>
        <w:gridCol w:w="2404"/>
        <w:gridCol w:w="3301"/>
      </w:tblGrid>
      <w:tr w:rsidR="006C4CAA" w:rsidRPr="00153496" w:rsidTr="00C1795A">
        <w:tc>
          <w:tcPr>
            <w:tcW w:w="567" w:type="pct"/>
            <w:vAlign w:val="center"/>
          </w:tcPr>
          <w:p w:rsidR="006C4CAA" w:rsidRPr="00153496" w:rsidRDefault="00FD068B">
            <w:pPr>
              <w:jc w:val="center"/>
              <w:rPr>
                <w:rFonts w:ascii="Sylfaen" w:eastAsia="Merriweather" w:hAnsi="Sylfaen" w:cs="Merriweather"/>
                <w:b/>
                <w:sz w:val="20"/>
                <w:szCs w:val="20"/>
              </w:rPr>
            </w:pPr>
            <w:r w:rsidRPr="00153496">
              <w:rPr>
                <w:rFonts w:ascii="Sylfaen" w:eastAsia="Arial Unicode MS" w:hAnsi="Sylfaen" w:cs="Arial Unicode MS"/>
                <w:b/>
                <w:sz w:val="20"/>
                <w:szCs w:val="20"/>
              </w:rPr>
              <w:t>სწავლის შედეგი</w:t>
            </w:r>
          </w:p>
        </w:tc>
        <w:tc>
          <w:tcPr>
            <w:tcW w:w="1590" w:type="pct"/>
            <w:vAlign w:val="center"/>
          </w:tcPr>
          <w:p w:rsidR="006C4CAA" w:rsidRPr="00BA3737" w:rsidRDefault="00FD068B" w:rsidP="00BA3737">
            <w:pPr>
              <w:ind w:left="33"/>
              <w:jc w:val="center"/>
              <w:rPr>
                <w:rFonts w:ascii="Sylfaen" w:eastAsia="Merriweather" w:hAnsi="Sylfaen" w:cs="Merriweather"/>
                <w:b/>
                <w:sz w:val="20"/>
                <w:szCs w:val="20"/>
              </w:rPr>
            </w:pPr>
            <w:r w:rsidRPr="00BA3737">
              <w:rPr>
                <w:rFonts w:ascii="Sylfaen" w:eastAsia="Arial Unicode MS" w:hAnsi="Sylfaen" w:cs="Arial Unicode MS"/>
                <w:b/>
                <w:sz w:val="20"/>
                <w:szCs w:val="20"/>
              </w:rPr>
              <w:t>თემატიკა</w:t>
            </w:r>
          </w:p>
        </w:tc>
        <w:tc>
          <w:tcPr>
            <w:tcW w:w="928" w:type="pct"/>
            <w:vAlign w:val="center"/>
          </w:tcPr>
          <w:p w:rsidR="006C4CAA" w:rsidRPr="00153496" w:rsidRDefault="00FD068B">
            <w:pPr>
              <w:jc w:val="center"/>
              <w:rPr>
                <w:rFonts w:ascii="Sylfaen" w:eastAsia="Merriweather" w:hAnsi="Sylfaen" w:cs="Merriweather"/>
                <w:b/>
                <w:sz w:val="20"/>
                <w:szCs w:val="20"/>
              </w:rPr>
            </w:pPr>
            <w:r w:rsidRPr="00153496">
              <w:rPr>
                <w:rFonts w:ascii="Sylfaen" w:eastAsia="Arial Unicode MS" w:hAnsi="Sylfaen" w:cs="Arial Unicode MS"/>
                <w:b/>
                <w:sz w:val="20"/>
                <w:szCs w:val="20"/>
              </w:rPr>
              <w:t>სწავლება-სწავლის მეთოდი/მეთოდები</w:t>
            </w:r>
          </w:p>
        </w:tc>
        <w:tc>
          <w:tcPr>
            <w:tcW w:w="807" w:type="pct"/>
            <w:vAlign w:val="center"/>
          </w:tcPr>
          <w:p w:rsidR="006C4CAA" w:rsidRPr="00153496" w:rsidRDefault="00FD068B">
            <w:pPr>
              <w:jc w:val="center"/>
              <w:rPr>
                <w:rFonts w:ascii="Sylfaen" w:eastAsia="Merriweather" w:hAnsi="Sylfaen" w:cs="Merriweather"/>
                <w:b/>
                <w:sz w:val="20"/>
                <w:szCs w:val="20"/>
              </w:rPr>
            </w:pPr>
            <w:r w:rsidRPr="00153496">
              <w:rPr>
                <w:rFonts w:ascii="Sylfaen" w:eastAsia="Arial Unicode MS" w:hAnsi="Sylfaen" w:cs="Arial Unicode MS"/>
                <w:b/>
                <w:sz w:val="20"/>
                <w:szCs w:val="20"/>
              </w:rPr>
              <w:t>შეფასების მეთოდი/მეთოდები</w:t>
            </w:r>
          </w:p>
        </w:tc>
        <w:tc>
          <w:tcPr>
            <w:tcW w:w="1108" w:type="pct"/>
            <w:vAlign w:val="center"/>
          </w:tcPr>
          <w:p w:rsidR="006C4CAA" w:rsidRPr="00153496" w:rsidRDefault="00FD068B">
            <w:pPr>
              <w:jc w:val="center"/>
              <w:rPr>
                <w:rFonts w:ascii="Sylfaen" w:eastAsia="Merriweather" w:hAnsi="Sylfaen" w:cs="Merriweather"/>
                <w:b/>
                <w:sz w:val="20"/>
                <w:szCs w:val="20"/>
              </w:rPr>
            </w:pPr>
            <w:r w:rsidRPr="00153496">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BA3737" w:rsidRPr="00153496" w:rsidTr="00C1795A">
        <w:tc>
          <w:tcPr>
            <w:tcW w:w="567" w:type="pct"/>
          </w:tcPr>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BA3737" w:rsidRPr="00A80497" w:rsidRDefault="00BA3737">
            <w:pPr>
              <w:jc w:val="center"/>
              <w:rPr>
                <w:rFonts w:ascii="Sylfaen" w:eastAsia="Merriweather" w:hAnsi="Sylfaen" w:cs="Merriweather"/>
                <w:sz w:val="20"/>
                <w:szCs w:val="20"/>
              </w:rPr>
            </w:pPr>
            <w:r w:rsidRPr="00A80497">
              <w:rPr>
                <w:rFonts w:ascii="Sylfaen" w:eastAsia="Merriweather" w:hAnsi="Sylfaen" w:cs="Merriweather"/>
                <w:sz w:val="20"/>
                <w:szCs w:val="20"/>
              </w:rPr>
              <w:t>1</w:t>
            </w:r>
          </w:p>
        </w:tc>
        <w:tc>
          <w:tcPr>
            <w:tcW w:w="1590" w:type="pct"/>
          </w:tcPr>
          <w:p w:rsidR="00BA3737" w:rsidRPr="00BA3737" w:rsidRDefault="00BA3737"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ინფექციური და ინვაზიური  დაავადებების  პროფილაქტიკური ვაქცინაციისა და დამუშავების არსი და მნიშვნელობა;</w:t>
            </w:r>
          </w:p>
          <w:p w:rsidR="00BA3737" w:rsidRPr="00BA3737" w:rsidRDefault="00BA3737"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ინფექციური და ინვაზიური  დაავადებების  იძულებითი   ვაქცინაციისა და დამუშავების არსი და მნიშვნელობა;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შემზღუდველი და საკარანტინო დაავადებები;</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ეპიზოოტის ღონისძიებების არსი და ჩატარების პროცესი;</w:t>
            </w:r>
          </w:p>
          <w:p w:rsidR="003D1EF4" w:rsidRDefault="00BA3737" w:rsidP="003D1EF4">
            <w:pPr>
              <w:jc w:val="both"/>
              <w:rPr>
                <w:sz w:val="20"/>
                <w:szCs w:val="20"/>
              </w:rPr>
            </w:pPr>
            <w:r w:rsidRPr="00BA3737">
              <w:rPr>
                <w:rFonts w:ascii="Sylfaen" w:eastAsia="Arial Unicode MS" w:hAnsi="Sylfaen" w:cs="Arial Unicode MS"/>
                <w:sz w:val="20"/>
                <w:szCs w:val="20"/>
              </w:rPr>
              <w:t xml:space="preserve">კარანტინის და შემზღუდველი ღონისძიებების არსი და ჩატარების პროცედურები; </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ცხოველთა დაავადებასთანბრძოლის პროფილაქტიკური და საკარანტინო ღონისძიებათა წესი;</w:t>
            </w:r>
            <w:r>
              <w:rPr>
                <w:rFonts w:ascii="Sylfaen" w:eastAsia="Arial Unicode MS" w:hAnsi="Sylfaen" w:cs="Arial Unicode MS"/>
                <w:sz w:val="20"/>
                <w:szCs w:val="20"/>
              </w:rPr>
              <w:t xml:space="preserve"> </w:t>
            </w:r>
            <w:r w:rsidRPr="00BA3737">
              <w:rPr>
                <w:rFonts w:ascii="Sylfaen" w:eastAsia="Arial Unicode MS" w:hAnsi="Sylfaen" w:cs="Arial Unicode MS"/>
                <w:color w:val="000000" w:themeColor="text1"/>
                <w:sz w:val="20"/>
                <w:szCs w:val="20"/>
              </w:rPr>
              <w:t>პარაზიტულ დაავადებები;</w:t>
            </w:r>
            <w:r>
              <w:rPr>
                <w:rFonts w:ascii="Sylfaen" w:eastAsia="Arial Unicode MS" w:hAnsi="Sylfaen" w:cs="Arial Unicode MS"/>
                <w:color w:val="000000" w:themeColor="text1"/>
                <w:sz w:val="20"/>
                <w:szCs w:val="20"/>
              </w:rPr>
              <w:t xml:space="preserve"> </w:t>
            </w:r>
            <w:r w:rsidRPr="00BA3737">
              <w:rPr>
                <w:rFonts w:ascii="Sylfaen" w:eastAsia="Arial Unicode MS" w:hAnsi="Sylfaen" w:cs="Arial Unicode MS"/>
                <w:sz w:val="20"/>
                <w:szCs w:val="20"/>
              </w:rPr>
              <w:t>ექსპორტ-იმპორტის პროცედურები;</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ექსპორტ-იმპორტის დროს გასატარებელი საკარანტინო პროცედურები.</w:t>
            </w:r>
            <w:r w:rsidR="003D1EF4">
              <w:rPr>
                <w:rFonts w:ascii="Sylfaen" w:eastAsia="Arial Unicode MS" w:hAnsi="Sylfaen" w:cs="Arial Unicode MS"/>
                <w:sz w:val="20"/>
                <w:szCs w:val="20"/>
                <w:lang w:val="en-US"/>
              </w:rPr>
              <w:t xml:space="preserve"> </w:t>
            </w:r>
            <w:r w:rsidR="003D1EF4">
              <w:rPr>
                <w:rFonts w:ascii="Sylfaen" w:hAnsi="Sylfaen"/>
                <w:bCs/>
                <w:sz w:val="20"/>
                <w:szCs w:val="20"/>
              </w:rPr>
              <w:t xml:space="preserve">მართლმეტყველება - </w:t>
            </w:r>
            <w:r w:rsidR="003D1EF4">
              <w:rPr>
                <w:rFonts w:ascii="Sylfaen" w:hAnsi="Sylfaen"/>
                <w:sz w:val="20"/>
                <w:szCs w:val="20"/>
              </w:rPr>
              <w:t>საუბრის/პრეზენტაციის დროის</w:t>
            </w:r>
            <w:r w:rsidR="003D1EF4">
              <w:rPr>
                <w:sz w:val="20"/>
                <w:szCs w:val="20"/>
              </w:rPr>
              <w:t xml:space="preserve"> </w:t>
            </w:r>
            <w:r w:rsidR="003D1EF4">
              <w:rPr>
                <w:rFonts w:ascii="Sylfaen" w:hAnsi="Sylfaen"/>
                <w:sz w:val="20"/>
                <w:szCs w:val="20"/>
              </w:rPr>
              <w:t>ლიმიტის დაცვა; სათანადო პროფესიული</w:t>
            </w:r>
            <w:r w:rsidR="003D1EF4">
              <w:rPr>
                <w:rFonts w:ascii="Times New Roman" w:hAnsi="Times New Roman"/>
                <w:sz w:val="20"/>
                <w:szCs w:val="20"/>
              </w:rPr>
              <w:t xml:space="preserve"> </w:t>
            </w:r>
            <w:r w:rsidR="003D1EF4">
              <w:rPr>
                <w:rFonts w:ascii="Sylfaen" w:hAnsi="Sylfaen"/>
                <w:sz w:val="20"/>
                <w:szCs w:val="20"/>
              </w:rPr>
              <w:t>ლექსიკის</w:t>
            </w:r>
            <w:r w:rsidR="003D1EF4">
              <w:rPr>
                <w:rFonts w:ascii="Times New Roman" w:hAnsi="Times New Roman"/>
                <w:sz w:val="20"/>
                <w:szCs w:val="20"/>
              </w:rPr>
              <w:t xml:space="preserve"> </w:t>
            </w:r>
            <w:r w:rsidR="003D1EF4">
              <w:rPr>
                <w:rFonts w:ascii="Sylfaen" w:hAnsi="Sylfaen"/>
                <w:sz w:val="20"/>
                <w:szCs w:val="20"/>
              </w:rPr>
              <w:t>გამოყენება; მოსაზრების ჩამოყალიბება გასაგებად, ნათლად</w:t>
            </w:r>
            <w:r w:rsidR="003D1EF4">
              <w:rPr>
                <w:sz w:val="20"/>
                <w:szCs w:val="20"/>
              </w:rPr>
              <w:t xml:space="preserve"> </w:t>
            </w:r>
            <w:r w:rsidR="003D1EF4">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3D1EF4" w:rsidRDefault="003D1EF4" w:rsidP="003D1EF4">
            <w:pPr>
              <w:jc w:val="both"/>
              <w:rPr>
                <w:rFonts w:ascii="Sylfaen" w:eastAsia="Merriweather" w:hAnsi="Sylfaen" w:cs="Merriweather"/>
                <w:sz w:val="20"/>
                <w:szCs w:val="20"/>
              </w:rPr>
            </w:pPr>
            <w:r>
              <w:rPr>
                <w:rFonts w:ascii="Sylfaen" w:hAnsi="Sylfaen"/>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 xml:space="preserve">სათანადოდ გამოყენება; არ უნდა იქნეს </w:t>
            </w:r>
            <w:r>
              <w:rPr>
                <w:rFonts w:ascii="Sylfaen" w:hAnsi="Sylfaen"/>
                <w:sz w:val="20"/>
                <w:szCs w:val="20"/>
              </w:rPr>
              <w:lastRenderedPageBreak/>
              <w:t>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BA3737" w:rsidRPr="003D1EF4" w:rsidRDefault="00BA3737" w:rsidP="00BA3737">
            <w:pPr>
              <w:ind w:left="33"/>
              <w:jc w:val="both"/>
              <w:rPr>
                <w:rFonts w:ascii="Sylfaen" w:eastAsia="Merriweather" w:hAnsi="Sylfaen" w:cs="Merriweather"/>
                <w:sz w:val="20"/>
                <w:szCs w:val="20"/>
                <w:lang w:val="en-US"/>
              </w:rPr>
            </w:pPr>
          </w:p>
        </w:tc>
        <w:tc>
          <w:tcPr>
            <w:tcW w:w="928" w:type="pct"/>
            <w:vAlign w:val="center"/>
          </w:tcPr>
          <w:p w:rsidR="00BA3737" w:rsidRPr="00536CA0" w:rsidRDefault="00B27A9B" w:rsidP="00B27A9B">
            <w:pPr>
              <w:jc w:val="both"/>
              <w:rPr>
                <w:rFonts w:ascii="Sylfaen" w:eastAsia="Sylfaen" w:hAnsi="Sylfaen" w:cs="Sylfaen"/>
                <w:b/>
                <w:bCs/>
                <w:sz w:val="20"/>
                <w:szCs w:val="20"/>
              </w:rPr>
            </w:pPr>
            <w:r>
              <w:rPr>
                <w:rFonts w:ascii="Sylfaen" w:eastAsia="Sylfaen" w:hAnsi="Sylfaen" w:cs="Sylfaen"/>
                <w:b/>
                <w:bCs/>
                <w:color w:val="auto"/>
                <w:sz w:val="20"/>
                <w:szCs w:val="20"/>
              </w:rPr>
              <w:lastRenderedPageBreak/>
              <w:t>ინტერაქტიული ლექცია</w:t>
            </w:r>
            <w:r>
              <w:rPr>
                <w:rFonts w:ascii="Sylfaen" w:eastAsia="Sylfaen" w:hAnsi="Sylfaen" w:cs="Sylfaen"/>
                <w:b/>
                <w:bCs/>
                <w:color w:val="auto"/>
                <w:sz w:val="20"/>
                <w:szCs w:val="20"/>
                <w:lang w:val="en-US"/>
              </w:rPr>
              <w:t xml:space="preserve"> </w:t>
            </w:r>
            <w:r>
              <w:rPr>
                <w:b/>
                <w:bCs/>
                <w:color w:val="auto"/>
                <w:sz w:val="20"/>
                <w:szCs w:val="20"/>
              </w:rPr>
              <w:t>-</w:t>
            </w:r>
            <w:r>
              <w:rPr>
                <w:b/>
                <w:bCs/>
                <w:color w:val="auto"/>
                <w:sz w:val="20"/>
                <w:szCs w:val="20"/>
                <w:lang w:val="en-US"/>
              </w:rPr>
              <w:t xml:space="preserve"> </w:t>
            </w:r>
            <w:r>
              <w:rPr>
                <w:rFonts w:ascii="Sylfaen" w:eastAsia="Sylfaen" w:hAnsi="Sylfaen" w:cs="Sylfaen"/>
                <w:color w:val="auto"/>
                <w:sz w:val="20"/>
                <w:szCs w:val="20"/>
              </w:rPr>
              <w:t>პროფესიული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განათლების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მასწავლებელი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გადასცემს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ახალ</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ინფორმაციას</w:t>
            </w:r>
            <w:r>
              <w:rPr>
                <w:color w:val="auto"/>
                <w:sz w:val="20"/>
                <w:szCs w:val="20"/>
              </w:rPr>
              <w:t xml:space="preserve">. </w:t>
            </w:r>
            <w:r>
              <w:rPr>
                <w:rFonts w:ascii="Sylfaen" w:eastAsia="Sylfaen" w:hAnsi="Sylfaen" w:cs="Sylfaen"/>
                <w:color w:val="auto"/>
                <w:sz w:val="20"/>
                <w:szCs w:val="20"/>
              </w:rPr>
              <w:t>მნიშვნელოვანია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ლექციის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მსვლელობისას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პროფესიული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სტუდენტი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არ</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იყოს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ცოდნის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პასიური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მიმღები</w:t>
            </w:r>
            <w:r>
              <w:rPr>
                <w:color w:val="auto"/>
                <w:sz w:val="20"/>
                <w:szCs w:val="20"/>
              </w:rPr>
              <w:t xml:space="preserve">. </w:t>
            </w:r>
            <w:r>
              <w:rPr>
                <w:rFonts w:ascii="Sylfaen" w:eastAsia="Sylfaen" w:hAnsi="Sylfaen" w:cs="Sylfaen"/>
                <w:color w:val="auto"/>
                <w:sz w:val="20"/>
                <w:szCs w:val="20"/>
              </w:rPr>
              <w:t>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თავად</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უნდა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იყოს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ჩართული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ცოდნის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აგების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პროცესში,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რისთვისაც</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შესაძლებელია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პროფესიული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განათლების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მასწავლებელმა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ლექციის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მსვლელობისას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გამოიყენოს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კითხვა</w:t>
            </w:r>
            <w:r>
              <w:rPr>
                <w:color w:val="auto"/>
                <w:sz w:val="20"/>
                <w:szCs w:val="20"/>
              </w:rPr>
              <w:t>-</w:t>
            </w:r>
            <w:r>
              <w:rPr>
                <w:rFonts w:ascii="Sylfaen" w:eastAsia="Sylfaen" w:hAnsi="Sylfaen" w:cs="Sylfaen"/>
                <w:color w:val="auto"/>
                <w:sz w:val="20"/>
                <w:szCs w:val="20"/>
              </w:rPr>
              <w:t>პასუხის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რეჟიმი</w:t>
            </w:r>
            <w:r>
              <w:rPr>
                <w:color w:val="auto"/>
                <w:sz w:val="20"/>
                <w:szCs w:val="20"/>
              </w:rPr>
              <w:t xml:space="preserve">, </w:t>
            </w:r>
            <w:r>
              <w:rPr>
                <w:rFonts w:ascii="Sylfaen" w:eastAsia="Sylfaen" w:hAnsi="Sylfaen" w:cs="Sylfaen"/>
                <w:color w:val="auto"/>
                <w:sz w:val="20"/>
                <w:szCs w:val="20"/>
              </w:rPr>
              <w:t>განიხილონ კონკრეტული მაგალითები</w:t>
            </w:r>
            <w:r>
              <w:rPr>
                <w:color w:val="auto"/>
                <w:sz w:val="20"/>
                <w:szCs w:val="20"/>
              </w:rPr>
              <w:t>,</w:t>
            </w:r>
            <w:r>
              <w:rPr>
                <w:rFonts w:ascii="Sylfaen" w:hAnsi="Sylfaen"/>
                <w:color w:val="auto"/>
                <w:sz w:val="20"/>
                <w:szCs w:val="20"/>
              </w:rPr>
              <w:t xml:space="preserve"> გაიმართოს დისკუსია</w:t>
            </w:r>
            <w:r>
              <w:rPr>
                <w:color w:val="auto"/>
                <w:sz w:val="20"/>
                <w:szCs w:val="20"/>
              </w:rPr>
              <w:t xml:space="preserve"> </w:t>
            </w:r>
            <w:r>
              <w:rPr>
                <w:rFonts w:ascii="Sylfaen" w:eastAsia="Sylfaen" w:hAnsi="Sylfaen" w:cs="Sylfaen"/>
                <w:color w:val="auto"/>
                <w:sz w:val="20"/>
                <w:szCs w:val="20"/>
              </w:rPr>
              <w:t>და სხვ.</w:t>
            </w:r>
          </w:p>
        </w:tc>
        <w:tc>
          <w:tcPr>
            <w:tcW w:w="807" w:type="pct"/>
            <w:vAlign w:val="center"/>
          </w:tcPr>
          <w:p w:rsidR="00BA3737" w:rsidRPr="000504FE" w:rsidRDefault="0039262E" w:rsidP="009A0E39">
            <w:pPr>
              <w:jc w:val="both"/>
              <w:rPr>
                <w:rFonts w:ascii="Sylfaen" w:hAnsi="Sylfaen"/>
                <w:b/>
                <w:sz w:val="20"/>
                <w:szCs w:val="20"/>
                <w:lang w:val="en-US"/>
              </w:rPr>
            </w:pPr>
            <w:r>
              <w:rPr>
                <w:rFonts w:ascii="Sylfaen" w:eastAsia="Sylfaen" w:hAnsi="Sylfaen" w:cs="Sylfaen"/>
                <w:sz w:val="20"/>
                <w:szCs w:val="20"/>
              </w:rPr>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sidR="009A0E39">
              <w:rPr>
                <w:rFonts w:ascii="Sylfaen" w:eastAsia="Sylfaen" w:hAnsi="Sylfaen" w:cs="Sylfaen"/>
                <w:sz w:val="20"/>
                <w:szCs w:val="20"/>
              </w:rPr>
              <w:t>;</w:t>
            </w:r>
            <w:r>
              <w:rPr>
                <w:rFonts w:ascii="Sylfaen" w:eastAsia="Sylfaen" w:hAnsi="Sylfaen" w:cs="Sylfaen"/>
                <w:sz w:val="20"/>
                <w:szCs w:val="20"/>
                <w:lang w:val="en-US"/>
              </w:rPr>
              <w:t xml:space="preserve"> </w:t>
            </w:r>
          </w:p>
        </w:tc>
        <w:tc>
          <w:tcPr>
            <w:tcW w:w="1108" w:type="pct"/>
            <w:vAlign w:val="center"/>
          </w:tcPr>
          <w:p w:rsidR="00BA3737" w:rsidRPr="000504FE" w:rsidRDefault="00BA3737" w:rsidP="00BA3737">
            <w:pPr>
              <w:jc w:val="both"/>
              <w:rPr>
                <w:rFonts w:ascii="Sylfaen" w:eastAsia="Sylfaen" w:hAnsi="Sylfaen" w:cs="Sylfaen"/>
                <w:b/>
                <w:bCs/>
                <w:sz w:val="20"/>
                <w:szCs w:val="20"/>
              </w:rPr>
            </w:pPr>
            <w:r w:rsidRPr="000504FE">
              <w:rPr>
                <w:rFonts w:ascii="Sylfaen" w:eastAsia="Sylfaen" w:hAnsi="Sylfaen" w:cs="Sylfaen"/>
                <w:b/>
                <w:bCs/>
                <w:sz w:val="20"/>
                <w:szCs w:val="20"/>
              </w:rPr>
              <w:t>გამოკითხვა - წერილობითი მტკიცებულება</w:t>
            </w:r>
          </w:p>
          <w:p w:rsidR="00BA3737" w:rsidRPr="000504FE" w:rsidRDefault="00BA3737" w:rsidP="00BA3737">
            <w:pPr>
              <w:jc w:val="both"/>
              <w:rPr>
                <w:rFonts w:ascii="Sylfaen" w:eastAsia="Sylfaen" w:hAnsi="Sylfaen" w:cs="Sylfaen"/>
                <w:sz w:val="20"/>
                <w:szCs w:val="20"/>
              </w:rPr>
            </w:pPr>
            <w:r w:rsidRPr="000504FE">
              <w:rPr>
                <w:rFonts w:ascii="Sylfaen" w:eastAsia="Sylfaen" w:hAnsi="Sylfaen" w:cs="Sylfaen"/>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rsidR="00BA3737" w:rsidRPr="000504FE" w:rsidRDefault="00BA3737" w:rsidP="00BA3737">
            <w:pPr>
              <w:jc w:val="both"/>
              <w:rPr>
                <w:rFonts w:ascii="Sylfaen" w:eastAsia="Sylfaen" w:hAnsi="Sylfaen" w:cs="Sylfaen"/>
                <w:sz w:val="20"/>
                <w:szCs w:val="20"/>
              </w:rPr>
            </w:pPr>
          </w:p>
        </w:tc>
      </w:tr>
      <w:tr w:rsidR="00C1795A" w:rsidRPr="00153496" w:rsidTr="00C1795A">
        <w:tc>
          <w:tcPr>
            <w:tcW w:w="567" w:type="pct"/>
          </w:tcPr>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r w:rsidRPr="00A80497">
              <w:rPr>
                <w:rFonts w:ascii="Sylfaen" w:eastAsia="Merriweather" w:hAnsi="Sylfaen" w:cs="Merriweather"/>
                <w:sz w:val="20"/>
                <w:szCs w:val="20"/>
              </w:rPr>
              <w:t>2</w:t>
            </w:r>
          </w:p>
        </w:tc>
        <w:tc>
          <w:tcPr>
            <w:tcW w:w="1590" w:type="pct"/>
          </w:tcPr>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პროფილაქტიკური</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საშუალებების ტრანსპორტირება, შენახვა და მომზადება;</w:t>
            </w:r>
          </w:p>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სამანიპულაციო</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იარაღებისა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და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მასალების მომზადება;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საკუთარი</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და</w:t>
            </w:r>
            <w:r>
              <w:rPr>
                <w:rFonts w:ascii="Sylfaen" w:eastAsia="Arial Unicode MS" w:hAnsi="Sylfaen" w:cs="Arial Unicode MS"/>
                <w:sz w:val="20"/>
                <w:szCs w:val="20"/>
              </w:rPr>
              <w:t xml:space="preserve"> </w:t>
            </w:r>
            <w:r w:rsidRPr="00BA3737">
              <w:rPr>
                <w:rFonts w:ascii="Sylfaen" w:hAnsi="Sylfaen"/>
                <w:sz w:val="20"/>
                <w:szCs w:val="20"/>
              </w:rPr>
              <w:t xml:space="preserve">ექიმი </w:t>
            </w:r>
            <w:r w:rsidRPr="00BA3737">
              <w:rPr>
                <w:rFonts w:ascii="Sylfaen" w:eastAsia="Arial Unicode MS" w:hAnsi="Sylfaen" w:cs="Arial Unicode MS"/>
                <w:sz w:val="20"/>
                <w:szCs w:val="20"/>
              </w:rPr>
              <w:t>ვეტერინარის</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მომზადება და ჩაცმა;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ცხოველის მომზადება პროფილაქტიკური დამუშავებისთვის;</w:t>
            </w:r>
          </w:p>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 xml:space="preserve">პროფილაქტიკურ საშუალებების გამოყენება; </w:t>
            </w:r>
          </w:p>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ცხოველთა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მდგომარეობის მონიტორინგი;</w:t>
            </w:r>
          </w:p>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ნარჩენების განკარგვა;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წერილობით ანგარიშის მომზადება განხორციელული საქმიანობის შესახებ</w:t>
            </w:r>
            <w:r w:rsidRPr="00BA3737">
              <w:rPr>
                <w:rFonts w:ascii="Sylfaen" w:eastAsia="Merriweather" w:hAnsi="Sylfaen" w:cs="Merriweather"/>
                <w:sz w:val="20"/>
                <w:szCs w:val="20"/>
              </w:rPr>
              <w:t>.</w:t>
            </w:r>
          </w:p>
        </w:tc>
        <w:tc>
          <w:tcPr>
            <w:tcW w:w="928" w:type="pct"/>
            <w:vMerge w:val="restart"/>
          </w:tcPr>
          <w:p w:rsidR="00C1795A" w:rsidRPr="003D145D" w:rsidRDefault="00C1795A" w:rsidP="00C1795A">
            <w:pPr>
              <w:rPr>
                <w:rFonts w:ascii="Sylfaen" w:hAnsi="Sylfaen"/>
                <w:sz w:val="20"/>
                <w:szCs w:val="20"/>
              </w:rPr>
            </w:pPr>
            <w:r>
              <w:rPr>
                <w:rFonts w:ascii="Sylfaen" w:hAnsi="Sylfaen"/>
                <w:sz w:val="20"/>
                <w:szCs w:val="20"/>
              </w:rPr>
              <w:t>პრაქტიკული დავალებების განსაზღ</w:t>
            </w:r>
            <w:r w:rsidR="0002023F">
              <w:rPr>
                <w:rFonts w:ascii="Sylfaen" w:hAnsi="Sylfaen"/>
                <w:sz w:val="20"/>
                <w:szCs w:val="20"/>
              </w:rPr>
              <w:t>ვ</w:t>
            </w:r>
            <w:r>
              <w:rPr>
                <w:rFonts w:ascii="Sylfaen" w:hAnsi="Sylfaen"/>
                <w:sz w:val="20"/>
                <w:szCs w:val="20"/>
              </w:rPr>
              <w:t>რა, სამუშაო ჯგუფში მუშაობა</w:t>
            </w:r>
          </w:p>
        </w:tc>
        <w:tc>
          <w:tcPr>
            <w:tcW w:w="807" w:type="pct"/>
            <w:vMerge w:val="restart"/>
          </w:tcPr>
          <w:p w:rsidR="00C1795A" w:rsidRDefault="00C1795A" w:rsidP="00772109">
            <w:r w:rsidRPr="00007E97">
              <w:rPr>
                <w:rFonts w:ascii="Sylfaen" w:hAnsi="Sylfaen"/>
                <w:sz w:val="20"/>
                <w:szCs w:val="20"/>
              </w:rPr>
              <w:t>პრაქტიკული დავალების შესრულებისას</w:t>
            </w:r>
            <w:r>
              <w:rPr>
                <w:rFonts w:ascii="Sylfaen" w:hAnsi="Sylfaen"/>
                <w:sz w:val="20"/>
                <w:szCs w:val="20"/>
              </w:rPr>
              <w:t xml:space="preserve"> დაკვირვება, განმავითარებელი შეფასებების განსაზღვრა, სამუშაო ჯგუფში მონაწილეობის შეფასება</w:t>
            </w:r>
          </w:p>
        </w:tc>
        <w:tc>
          <w:tcPr>
            <w:tcW w:w="1108" w:type="pct"/>
            <w:vMerge w:val="restart"/>
          </w:tcPr>
          <w:p w:rsidR="00C1795A" w:rsidRPr="003D145D" w:rsidRDefault="00C1795A" w:rsidP="00772109">
            <w:pPr>
              <w:jc w:val="center"/>
              <w:rPr>
                <w:rFonts w:ascii="Sylfaen" w:hAnsi="Sylfaen"/>
                <w:sz w:val="20"/>
                <w:szCs w:val="20"/>
              </w:rPr>
            </w:pPr>
            <w:r w:rsidRPr="003D145D">
              <w:rPr>
                <w:rFonts w:ascii="Sylfaen" w:hAnsi="Sylfaen"/>
                <w:b/>
                <w:sz w:val="20"/>
                <w:szCs w:val="20"/>
              </w:rPr>
              <w:t>პრაქტიკული დავალება დაკვირვებით - შესრულების მტკიცებულება</w:t>
            </w:r>
          </w:p>
          <w:p w:rsidR="00C1795A" w:rsidRPr="003D145D" w:rsidRDefault="00C1795A" w:rsidP="009A0E39">
            <w:pPr>
              <w:jc w:val="both"/>
              <w:rPr>
                <w:rFonts w:ascii="Sylfaen" w:hAnsi="Sylfaen"/>
                <w:b/>
                <w:sz w:val="20"/>
                <w:szCs w:val="20"/>
                <w:lang w:val="en-US"/>
              </w:rPr>
            </w:pPr>
            <w:r w:rsidRPr="003D145D">
              <w:rPr>
                <w:rFonts w:ascii="Sylfaen" w:hAnsi="Sylfaen"/>
                <w:sz w:val="20"/>
                <w:szCs w:val="20"/>
              </w:rPr>
              <w:t>პროფესიული მასწავლებლის</w:t>
            </w:r>
            <w:r w:rsidR="009A0E39">
              <w:rPr>
                <w:rFonts w:ascii="Sylfaen" w:hAnsi="Sylfaen"/>
                <w:sz w:val="20"/>
                <w:szCs w:val="20"/>
              </w:rPr>
              <w:t xml:space="preserve"> </w:t>
            </w:r>
            <w:r w:rsidRPr="003D145D">
              <w:rPr>
                <w:rFonts w:ascii="Sylfaen" w:hAnsi="Sylfaen"/>
                <w:sz w:val="20"/>
                <w:szCs w:val="20"/>
              </w:rPr>
              <w:t>მიერ წერილობითი ჩანაწერი</w:t>
            </w:r>
            <w:r w:rsidR="009A0E39">
              <w:rPr>
                <w:rFonts w:ascii="Sylfaen" w:hAnsi="Sylfaen"/>
                <w:sz w:val="20"/>
                <w:szCs w:val="20"/>
              </w:rPr>
              <w:t xml:space="preserve">; </w:t>
            </w:r>
            <w:r w:rsidRPr="003D145D">
              <w:rPr>
                <w:rFonts w:ascii="Sylfaen" w:hAnsi="Sylfaen"/>
                <w:sz w:val="20"/>
                <w:szCs w:val="20"/>
              </w:rPr>
              <w:t>შეფასების ფურცელი</w:t>
            </w:r>
            <w:r w:rsidR="009A0E39">
              <w:rPr>
                <w:rFonts w:ascii="Sylfaen" w:hAnsi="Sylfaen"/>
                <w:sz w:val="20"/>
                <w:szCs w:val="20"/>
              </w:rPr>
              <w:t>;</w:t>
            </w:r>
            <w:r w:rsidRPr="003D145D">
              <w:rPr>
                <w:rFonts w:ascii="Sylfaen" w:hAnsi="Sylfaen"/>
                <w:sz w:val="20"/>
                <w:szCs w:val="20"/>
              </w:rPr>
              <w:t xml:space="preserve"> </w:t>
            </w:r>
          </w:p>
        </w:tc>
      </w:tr>
      <w:tr w:rsidR="00C1795A" w:rsidRPr="00153496" w:rsidTr="00C1795A">
        <w:tc>
          <w:tcPr>
            <w:tcW w:w="567" w:type="pct"/>
          </w:tcPr>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r w:rsidRPr="00A80497">
              <w:rPr>
                <w:rFonts w:ascii="Sylfaen" w:eastAsia="Merriweather" w:hAnsi="Sylfaen" w:cs="Merriweather"/>
                <w:sz w:val="20"/>
                <w:szCs w:val="20"/>
              </w:rPr>
              <w:t>3</w:t>
            </w:r>
          </w:p>
        </w:tc>
        <w:tc>
          <w:tcPr>
            <w:tcW w:w="1590" w:type="pct"/>
          </w:tcPr>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გეგმიური და იძულებითი ეპიზოოტის ღონისძიებების</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დაგეგმვა;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სამანიმულაციო</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იარაღებისა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და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მასალების მომზადება;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ცხოველის</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მომზადება გეგმიური</w:t>
            </w:r>
            <w:r w:rsidRPr="00BA3737">
              <w:rPr>
                <w:rFonts w:ascii="Sylfaen" w:eastAsia="Merriweather" w:hAnsi="Sylfaen" w:cs="Merriweather"/>
                <w:sz w:val="20"/>
                <w:szCs w:val="20"/>
              </w:rPr>
              <w:t xml:space="preserve">, </w:t>
            </w:r>
            <w:r w:rsidRPr="00BA3737">
              <w:rPr>
                <w:rFonts w:ascii="Sylfaen" w:eastAsia="Arial Unicode MS" w:hAnsi="Sylfaen" w:cs="Arial Unicode MS"/>
                <w:sz w:val="20"/>
                <w:szCs w:val="20"/>
              </w:rPr>
              <w:t>იძულებითი ეპიზოოტის ღონისძიებების განსახორციელებლად;</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ცხოველთა სადგომებისა და მიმდებარე ტერიტორიების მომზადება  ეპიზოოტის ღონისძიებების განსახორციელებლად;</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გეგმიური</w:t>
            </w:r>
            <w:r w:rsidRPr="00BA3737">
              <w:rPr>
                <w:rFonts w:ascii="Sylfaen" w:eastAsia="Merriweather" w:hAnsi="Sylfaen" w:cs="Merriweather"/>
                <w:sz w:val="20"/>
                <w:szCs w:val="20"/>
              </w:rPr>
              <w:t xml:space="preserve">, </w:t>
            </w:r>
            <w:r w:rsidRPr="00BA3737">
              <w:rPr>
                <w:rFonts w:ascii="Sylfaen" w:eastAsia="Arial Unicode MS" w:hAnsi="Sylfaen" w:cs="Arial Unicode MS"/>
                <w:sz w:val="20"/>
                <w:szCs w:val="20"/>
              </w:rPr>
              <w:t>იძულებითი ეპიზოოტის ღონისძიებების განსახორციელებლად, მასალებისა და საშუალებების მომზადება და დოზირების განსაზღვრა;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გეგმიური</w:t>
            </w:r>
            <w:r w:rsidRPr="00BA3737">
              <w:rPr>
                <w:rFonts w:ascii="Sylfaen" w:eastAsia="Merriweather" w:hAnsi="Sylfaen" w:cs="Merriweather"/>
                <w:sz w:val="20"/>
                <w:szCs w:val="20"/>
              </w:rPr>
              <w:t xml:space="preserve">, </w:t>
            </w:r>
            <w:r w:rsidRPr="00BA3737">
              <w:rPr>
                <w:rFonts w:ascii="Sylfaen" w:eastAsia="Arial Unicode MS" w:hAnsi="Sylfaen" w:cs="Arial Unicode MS"/>
                <w:sz w:val="20"/>
                <w:szCs w:val="20"/>
              </w:rPr>
              <w:t>იძულებითი ეპიზოოტის ღონისძიებების განსახორციელებლად, საჭირო აღჭურვილობა;</w:t>
            </w:r>
          </w:p>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განსახორციელებელი ღონისძიების ეფექტურობის დადგენა;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ეფექტურობის შეფასების ფორმის შევსება;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 xml:space="preserve">ცხოველთა ექსპორტ-იმპორტის დროს გასატარებელ საკარანტიტო </w:t>
            </w:r>
            <w:r w:rsidRPr="00BA3737">
              <w:rPr>
                <w:rFonts w:ascii="Sylfaen" w:eastAsia="Arial Unicode MS" w:hAnsi="Sylfaen" w:cs="Arial Unicode MS"/>
                <w:sz w:val="20"/>
                <w:szCs w:val="20"/>
              </w:rPr>
              <w:lastRenderedPageBreak/>
              <w:t>პროცედურები;</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ნარჩენების განკარგვა</w:t>
            </w:r>
          </w:p>
        </w:tc>
        <w:tc>
          <w:tcPr>
            <w:tcW w:w="928" w:type="pct"/>
            <w:vMerge/>
          </w:tcPr>
          <w:p w:rsidR="00C1795A" w:rsidRPr="003D145D" w:rsidRDefault="00C1795A" w:rsidP="00772109">
            <w:pPr>
              <w:rPr>
                <w:rFonts w:ascii="Sylfaen" w:hAnsi="Sylfaen"/>
                <w:sz w:val="20"/>
                <w:szCs w:val="20"/>
              </w:rPr>
            </w:pPr>
          </w:p>
        </w:tc>
        <w:tc>
          <w:tcPr>
            <w:tcW w:w="807" w:type="pct"/>
            <w:vMerge/>
          </w:tcPr>
          <w:p w:rsidR="00C1795A" w:rsidRDefault="00C1795A" w:rsidP="00772109"/>
        </w:tc>
        <w:tc>
          <w:tcPr>
            <w:tcW w:w="1108" w:type="pct"/>
            <w:vMerge/>
          </w:tcPr>
          <w:p w:rsidR="00C1795A" w:rsidRPr="003D145D" w:rsidRDefault="00C1795A" w:rsidP="00772109">
            <w:pPr>
              <w:rPr>
                <w:rFonts w:ascii="Sylfaen" w:hAnsi="Sylfaen"/>
                <w:b/>
                <w:sz w:val="20"/>
                <w:szCs w:val="20"/>
                <w:lang w:val="en-US"/>
              </w:rPr>
            </w:pPr>
          </w:p>
        </w:tc>
      </w:tr>
      <w:tr w:rsidR="00C1795A" w:rsidRPr="00153496" w:rsidTr="00C1795A">
        <w:tc>
          <w:tcPr>
            <w:tcW w:w="567" w:type="pct"/>
          </w:tcPr>
          <w:p w:rsidR="00C1795A" w:rsidRPr="00A80497" w:rsidRDefault="00C1795A">
            <w:pPr>
              <w:jc w:val="center"/>
              <w:rPr>
                <w:rFonts w:ascii="Sylfaen" w:eastAsia="Merriweather" w:hAnsi="Sylfaen" w:cs="Merriweather"/>
                <w:color w:val="000000" w:themeColor="text1"/>
                <w:sz w:val="20"/>
                <w:szCs w:val="20"/>
              </w:rPr>
            </w:pPr>
          </w:p>
          <w:p w:rsidR="00C1795A" w:rsidRPr="00A80497" w:rsidRDefault="00C1795A">
            <w:pPr>
              <w:jc w:val="center"/>
              <w:rPr>
                <w:rFonts w:ascii="Sylfaen" w:eastAsia="Merriweather" w:hAnsi="Sylfaen" w:cs="Merriweather"/>
                <w:color w:val="000000" w:themeColor="text1"/>
                <w:sz w:val="20"/>
                <w:szCs w:val="20"/>
              </w:rPr>
            </w:pPr>
          </w:p>
          <w:p w:rsidR="00C1795A" w:rsidRPr="00A80497" w:rsidRDefault="00C1795A">
            <w:pPr>
              <w:jc w:val="center"/>
              <w:rPr>
                <w:rFonts w:ascii="Sylfaen" w:eastAsia="Merriweather" w:hAnsi="Sylfaen" w:cs="Merriweather"/>
                <w:color w:val="000000" w:themeColor="text1"/>
                <w:sz w:val="20"/>
                <w:szCs w:val="20"/>
              </w:rPr>
            </w:pPr>
          </w:p>
          <w:p w:rsidR="00C1795A" w:rsidRPr="00A80497" w:rsidRDefault="00C1795A">
            <w:pPr>
              <w:jc w:val="center"/>
              <w:rPr>
                <w:rFonts w:ascii="Sylfaen" w:eastAsia="Merriweather" w:hAnsi="Sylfaen" w:cs="Merriweather"/>
                <w:color w:val="000000" w:themeColor="text1"/>
                <w:sz w:val="20"/>
                <w:szCs w:val="20"/>
              </w:rPr>
            </w:pPr>
          </w:p>
          <w:p w:rsidR="00C1795A" w:rsidRPr="00A80497" w:rsidRDefault="00C1795A">
            <w:pPr>
              <w:jc w:val="center"/>
              <w:rPr>
                <w:rFonts w:ascii="Sylfaen" w:eastAsia="Merriweather" w:hAnsi="Sylfaen" w:cs="Merriweather"/>
                <w:color w:val="000000" w:themeColor="text1"/>
                <w:sz w:val="20"/>
                <w:szCs w:val="20"/>
              </w:rPr>
            </w:pPr>
          </w:p>
          <w:p w:rsidR="00C1795A" w:rsidRPr="00A80497" w:rsidRDefault="00C1795A">
            <w:pPr>
              <w:jc w:val="center"/>
              <w:rPr>
                <w:rFonts w:ascii="Sylfaen" w:eastAsia="Merriweather" w:hAnsi="Sylfaen" w:cs="Merriweather"/>
                <w:color w:val="000000" w:themeColor="text1"/>
                <w:sz w:val="20"/>
                <w:szCs w:val="20"/>
              </w:rPr>
            </w:pPr>
            <w:r w:rsidRPr="00A80497">
              <w:rPr>
                <w:rFonts w:ascii="Sylfaen" w:eastAsia="Merriweather" w:hAnsi="Sylfaen" w:cs="Merriweather"/>
                <w:color w:val="000000" w:themeColor="text1"/>
                <w:sz w:val="20"/>
                <w:szCs w:val="20"/>
              </w:rPr>
              <w:t>4</w:t>
            </w:r>
          </w:p>
        </w:tc>
        <w:tc>
          <w:tcPr>
            <w:tcW w:w="1590" w:type="pct"/>
          </w:tcPr>
          <w:p w:rsidR="00C1795A" w:rsidRPr="00BA3737" w:rsidRDefault="00C1795A" w:rsidP="00BA3737">
            <w:pPr>
              <w:tabs>
                <w:tab w:val="left" w:pos="386"/>
              </w:tabs>
              <w:ind w:left="33"/>
              <w:jc w:val="both"/>
              <w:rPr>
                <w:rFonts w:ascii="Sylfaen" w:eastAsia="Merriweather" w:hAnsi="Sylfaen" w:cs="Merriweather"/>
                <w:color w:val="000000" w:themeColor="text1"/>
                <w:sz w:val="20"/>
                <w:szCs w:val="20"/>
              </w:rPr>
            </w:pPr>
            <w:r w:rsidRPr="00BA3737">
              <w:rPr>
                <w:rFonts w:ascii="Sylfaen" w:eastAsia="Arial Unicode MS" w:hAnsi="Sylfaen" w:cs="Arial Unicode MS"/>
                <w:color w:val="000000" w:themeColor="text1"/>
                <w:sz w:val="20"/>
                <w:szCs w:val="20"/>
              </w:rPr>
              <w:t>პარაზიტული  დაავადებების  სამკურნალო–პროფილაქტიკურ ღონისძიებები;</w:t>
            </w:r>
            <w:r>
              <w:rPr>
                <w:rFonts w:ascii="Sylfaen" w:eastAsia="Arial Unicode MS" w:hAnsi="Sylfaen" w:cs="Arial Unicode MS"/>
                <w:color w:val="000000" w:themeColor="text1"/>
                <w:sz w:val="20"/>
                <w:szCs w:val="20"/>
              </w:rPr>
              <w:t xml:space="preserve"> </w:t>
            </w:r>
            <w:r w:rsidRPr="00BA3737">
              <w:rPr>
                <w:rFonts w:ascii="Sylfaen" w:eastAsia="Arial Unicode MS" w:hAnsi="Sylfaen" w:cs="Arial Unicode MS"/>
                <w:color w:val="000000" w:themeColor="text1"/>
                <w:sz w:val="20"/>
                <w:szCs w:val="20"/>
              </w:rPr>
              <w:t>პარაზიტული დაავადებების სამკურნალო–პროფილაქტიკური ღონისძიებების  ჩასატარებლად  საჭირო ინსტრუმენტების მომზადება;</w:t>
            </w:r>
            <w:r>
              <w:rPr>
                <w:rFonts w:ascii="Sylfaen" w:eastAsia="Arial Unicode MS" w:hAnsi="Sylfaen" w:cs="Arial Unicode MS"/>
                <w:color w:val="000000" w:themeColor="text1"/>
                <w:sz w:val="20"/>
                <w:szCs w:val="20"/>
              </w:rPr>
              <w:t xml:space="preserve"> </w:t>
            </w:r>
            <w:r w:rsidRPr="00BA3737">
              <w:rPr>
                <w:rFonts w:ascii="Sylfaen" w:eastAsia="Arial Unicode MS" w:hAnsi="Sylfaen" w:cs="Arial Unicode MS"/>
                <w:color w:val="000000" w:themeColor="text1"/>
                <w:sz w:val="20"/>
                <w:szCs w:val="20"/>
              </w:rPr>
              <w:t>ცხოველისმომზადება დეჰელმინთიზაციის ჩასატარებლად;</w:t>
            </w:r>
            <w:r>
              <w:rPr>
                <w:rFonts w:ascii="Sylfaen" w:eastAsia="Arial Unicode MS" w:hAnsi="Sylfaen" w:cs="Arial Unicode MS"/>
                <w:color w:val="000000" w:themeColor="text1"/>
                <w:sz w:val="20"/>
                <w:szCs w:val="20"/>
              </w:rPr>
              <w:t xml:space="preserve"> </w:t>
            </w:r>
            <w:r w:rsidRPr="00BA3737">
              <w:rPr>
                <w:rFonts w:ascii="Sylfaen" w:eastAsia="Arial Unicode MS" w:hAnsi="Sylfaen" w:cs="Arial Unicode MS"/>
                <w:color w:val="000000" w:themeColor="text1"/>
                <w:sz w:val="20"/>
                <w:szCs w:val="20"/>
              </w:rPr>
              <w:t>პარაზიტული დაავადებების</w:t>
            </w:r>
            <w:r>
              <w:rPr>
                <w:rFonts w:ascii="Sylfaen" w:eastAsia="Arial Unicode MS" w:hAnsi="Sylfaen" w:cs="Arial Unicode MS"/>
                <w:color w:val="000000" w:themeColor="text1"/>
                <w:sz w:val="20"/>
                <w:szCs w:val="20"/>
              </w:rPr>
              <w:t xml:space="preserve"> </w:t>
            </w:r>
            <w:r w:rsidRPr="00BA3737">
              <w:rPr>
                <w:rFonts w:ascii="Sylfaen" w:eastAsia="Arial Unicode MS" w:hAnsi="Sylfaen" w:cs="Arial Unicode MS"/>
                <w:color w:val="000000" w:themeColor="text1"/>
                <w:sz w:val="20"/>
                <w:szCs w:val="20"/>
              </w:rPr>
              <w:t>საწინააღმდეგო ღონისძიებები;</w:t>
            </w:r>
            <w:r>
              <w:rPr>
                <w:rFonts w:ascii="Sylfaen" w:eastAsia="Arial Unicode MS" w:hAnsi="Sylfaen" w:cs="Arial Unicode MS"/>
                <w:color w:val="000000" w:themeColor="text1"/>
                <w:sz w:val="20"/>
                <w:szCs w:val="20"/>
              </w:rPr>
              <w:t xml:space="preserve"> </w:t>
            </w:r>
            <w:r w:rsidRPr="00BA3737">
              <w:rPr>
                <w:rFonts w:ascii="Sylfaen" w:eastAsia="Arial Unicode MS" w:hAnsi="Sylfaen" w:cs="Arial Unicode MS"/>
                <w:color w:val="000000" w:themeColor="text1"/>
                <w:sz w:val="20"/>
                <w:szCs w:val="20"/>
              </w:rPr>
              <w:t>ნარჩენების განკარგვა;</w:t>
            </w:r>
          </w:p>
          <w:p w:rsidR="00C1795A" w:rsidRPr="00BA3737" w:rsidRDefault="00C1795A" w:rsidP="00BA3737">
            <w:pPr>
              <w:ind w:left="33"/>
              <w:jc w:val="both"/>
              <w:rPr>
                <w:rFonts w:ascii="Sylfaen" w:eastAsia="Merriweather" w:hAnsi="Sylfaen" w:cs="Merriweather"/>
                <w:color w:val="000000" w:themeColor="text1"/>
                <w:sz w:val="20"/>
                <w:szCs w:val="20"/>
              </w:rPr>
            </w:pPr>
            <w:r w:rsidRPr="00BA3737">
              <w:rPr>
                <w:rFonts w:ascii="Sylfaen" w:eastAsia="Arial Unicode MS" w:hAnsi="Sylfaen" w:cs="Arial Unicode MS"/>
                <w:color w:val="000000" w:themeColor="text1"/>
                <w:sz w:val="20"/>
                <w:szCs w:val="20"/>
              </w:rPr>
              <w:t>წერილობითი ანგარიშის მომზადება განხორციელებული</w:t>
            </w:r>
            <w:r>
              <w:rPr>
                <w:rFonts w:ascii="Sylfaen" w:eastAsia="Arial Unicode MS" w:hAnsi="Sylfaen" w:cs="Arial Unicode MS"/>
                <w:color w:val="000000" w:themeColor="text1"/>
                <w:sz w:val="20"/>
                <w:szCs w:val="20"/>
              </w:rPr>
              <w:t xml:space="preserve"> </w:t>
            </w:r>
            <w:r w:rsidRPr="00BA3737">
              <w:rPr>
                <w:rFonts w:ascii="Sylfaen" w:eastAsia="Arial Unicode MS" w:hAnsi="Sylfaen" w:cs="Arial Unicode MS"/>
                <w:color w:val="000000" w:themeColor="text1"/>
                <w:sz w:val="20"/>
                <w:szCs w:val="20"/>
              </w:rPr>
              <w:t>საქმიანობის შესახებ</w:t>
            </w:r>
            <w:r w:rsidRPr="00BA3737">
              <w:rPr>
                <w:rFonts w:ascii="Sylfaen" w:eastAsia="Merriweather" w:hAnsi="Sylfaen" w:cs="Merriweather"/>
                <w:color w:val="000000" w:themeColor="text1"/>
                <w:sz w:val="20"/>
                <w:szCs w:val="20"/>
              </w:rPr>
              <w:t>.</w:t>
            </w:r>
          </w:p>
          <w:p w:rsidR="00C1795A" w:rsidRPr="00EA7DFC" w:rsidRDefault="00C1795A" w:rsidP="00BA3737">
            <w:pPr>
              <w:tabs>
                <w:tab w:val="left" w:pos="386"/>
              </w:tabs>
              <w:spacing w:after="200" w:line="276" w:lineRule="auto"/>
              <w:ind w:left="33"/>
              <w:jc w:val="both"/>
              <w:rPr>
                <w:rFonts w:ascii="Sylfaen" w:eastAsia="Merriweather" w:hAnsi="Sylfaen" w:cs="Merriweather"/>
                <w:color w:val="000000" w:themeColor="text1"/>
                <w:sz w:val="20"/>
                <w:szCs w:val="20"/>
              </w:rPr>
            </w:pPr>
          </w:p>
        </w:tc>
        <w:tc>
          <w:tcPr>
            <w:tcW w:w="928" w:type="pct"/>
            <w:vMerge/>
          </w:tcPr>
          <w:p w:rsidR="00C1795A" w:rsidRPr="00EA7DFC" w:rsidRDefault="00C1795A" w:rsidP="00772109">
            <w:pPr>
              <w:rPr>
                <w:rFonts w:ascii="Sylfaen" w:hAnsi="Sylfaen"/>
                <w:color w:val="000000" w:themeColor="text1"/>
                <w:sz w:val="20"/>
                <w:szCs w:val="20"/>
              </w:rPr>
            </w:pPr>
          </w:p>
        </w:tc>
        <w:tc>
          <w:tcPr>
            <w:tcW w:w="807" w:type="pct"/>
            <w:vMerge/>
          </w:tcPr>
          <w:p w:rsidR="00C1795A" w:rsidRPr="00EA7DFC" w:rsidRDefault="00C1795A" w:rsidP="00772109">
            <w:pPr>
              <w:rPr>
                <w:color w:val="000000" w:themeColor="text1"/>
              </w:rPr>
            </w:pPr>
          </w:p>
        </w:tc>
        <w:tc>
          <w:tcPr>
            <w:tcW w:w="1108" w:type="pct"/>
            <w:vMerge/>
          </w:tcPr>
          <w:p w:rsidR="00C1795A" w:rsidRPr="00EA7DFC" w:rsidRDefault="00C1795A" w:rsidP="00772109">
            <w:pPr>
              <w:rPr>
                <w:rFonts w:ascii="Sylfaen" w:hAnsi="Sylfaen"/>
                <w:b/>
                <w:color w:val="000000" w:themeColor="text1"/>
                <w:sz w:val="20"/>
                <w:szCs w:val="20"/>
                <w:lang w:val="en-US"/>
              </w:rPr>
            </w:pPr>
          </w:p>
        </w:tc>
      </w:tr>
      <w:tr w:rsidR="00C1795A" w:rsidRPr="00153496" w:rsidTr="00C1795A">
        <w:tc>
          <w:tcPr>
            <w:tcW w:w="567" w:type="pct"/>
          </w:tcPr>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r w:rsidRPr="00A80497">
              <w:rPr>
                <w:rFonts w:ascii="Sylfaen" w:eastAsia="Merriweather" w:hAnsi="Sylfaen" w:cs="Merriweather"/>
                <w:sz w:val="20"/>
                <w:szCs w:val="20"/>
              </w:rPr>
              <w:t>5</w:t>
            </w:r>
          </w:p>
        </w:tc>
        <w:tc>
          <w:tcPr>
            <w:tcW w:w="1590" w:type="pct"/>
          </w:tcPr>
          <w:p w:rsidR="00C1795A" w:rsidRPr="00BA3737" w:rsidRDefault="00C1795A" w:rsidP="00BA3737">
            <w:pPr>
              <w:tabs>
                <w:tab w:val="left" w:pos="-108"/>
              </w:tabs>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განსაკუთრებით საშიში დაავადებების კერაში დაავადების აღმძვრელების გაუვნებლების მეთოდები;</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განსაკუთრებით საშიში დაავადებების კერაში დაავადების აღმძვრელების გაუვნებლებოს ოპერაციების შესრულებაში;</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განსაკუთრებით საშიში დაავადებების კერაში ვეტერინარულ-სანიტარულ პირობები;</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ვეტრინარული საშუალებების გამოყენება</w:t>
            </w:r>
            <w:r w:rsidRPr="00BA3737">
              <w:rPr>
                <w:rFonts w:ascii="Sylfaen" w:eastAsia="Merriweather" w:hAnsi="Sylfaen" w:cs="Merriweather"/>
                <w:sz w:val="20"/>
                <w:szCs w:val="20"/>
              </w:rPr>
              <w:t xml:space="preserve">; </w:t>
            </w:r>
            <w:r>
              <w:rPr>
                <w:rFonts w:ascii="Sylfaen" w:eastAsia="Merriweather" w:hAnsi="Sylfaen" w:cs="Merriweather"/>
                <w:sz w:val="20"/>
                <w:szCs w:val="20"/>
              </w:rPr>
              <w:t xml:space="preserve"> </w:t>
            </w:r>
            <w:r w:rsidRPr="00BA3737">
              <w:rPr>
                <w:rFonts w:ascii="Sylfaen" w:eastAsia="Arial Unicode MS" w:hAnsi="Sylfaen" w:cs="Arial Unicode MS"/>
                <w:sz w:val="20"/>
                <w:szCs w:val="20"/>
              </w:rPr>
              <w:t>დაავადებების კერების გაჯანსაღების მონიტორინგი;</w:t>
            </w:r>
          </w:p>
          <w:p w:rsidR="00C1795A" w:rsidRPr="00BA3737" w:rsidRDefault="00C1795A" w:rsidP="00BA3737">
            <w:pPr>
              <w:tabs>
                <w:tab w:val="left" w:pos="-108"/>
              </w:tabs>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ნარჩენების განკარგვა;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წერილობითი ანგარიშის მომზადება განხორციელებულისაქმიანობის შესახებ</w:t>
            </w:r>
            <w:r w:rsidRPr="00BA3737">
              <w:rPr>
                <w:rFonts w:ascii="Sylfaen" w:eastAsia="Merriweather" w:hAnsi="Sylfaen" w:cs="Merriweather"/>
                <w:sz w:val="20"/>
                <w:szCs w:val="20"/>
              </w:rPr>
              <w:t>.</w:t>
            </w:r>
          </w:p>
        </w:tc>
        <w:tc>
          <w:tcPr>
            <w:tcW w:w="928" w:type="pct"/>
            <w:vMerge/>
          </w:tcPr>
          <w:p w:rsidR="00C1795A" w:rsidRPr="003D145D" w:rsidRDefault="00C1795A" w:rsidP="00772109">
            <w:pPr>
              <w:rPr>
                <w:rFonts w:ascii="Sylfaen" w:hAnsi="Sylfaen"/>
                <w:sz w:val="20"/>
                <w:szCs w:val="20"/>
              </w:rPr>
            </w:pPr>
          </w:p>
        </w:tc>
        <w:tc>
          <w:tcPr>
            <w:tcW w:w="807" w:type="pct"/>
            <w:vMerge/>
          </w:tcPr>
          <w:p w:rsidR="00C1795A" w:rsidRDefault="00C1795A" w:rsidP="00772109"/>
        </w:tc>
        <w:tc>
          <w:tcPr>
            <w:tcW w:w="1108" w:type="pct"/>
            <w:vMerge/>
          </w:tcPr>
          <w:p w:rsidR="00C1795A" w:rsidRPr="003D145D" w:rsidRDefault="00C1795A" w:rsidP="00772109">
            <w:pPr>
              <w:rPr>
                <w:rFonts w:ascii="Sylfaen" w:hAnsi="Sylfaen"/>
                <w:b/>
                <w:sz w:val="20"/>
                <w:szCs w:val="20"/>
                <w:lang w:val="en-US"/>
              </w:rPr>
            </w:pPr>
          </w:p>
        </w:tc>
      </w:tr>
      <w:tr w:rsidR="00C1795A" w:rsidRPr="00153496" w:rsidTr="00C1795A">
        <w:tc>
          <w:tcPr>
            <w:tcW w:w="567" w:type="pct"/>
          </w:tcPr>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r w:rsidRPr="00A80497">
              <w:rPr>
                <w:rFonts w:ascii="Sylfaen" w:eastAsia="Merriweather" w:hAnsi="Sylfaen" w:cs="Merriweather"/>
                <w:sz w:val="20"/>
                <w:szCs w:val="20"/>
              </w:rPr>
              <w:t>6</w:t>
            </w:r>
          </w:p>
        </w:tc>
        <w:tc>
          <w:tcPr>
            <w:tcW w:w="1590" w:type="pct"/>
          </w:tcPr>
          <w:p w:rsidR="00C1795A" w:rsidRPr="00BA3737" w:rsidRDefault="00C1795A" w:rsidP="00BA3737">
            <w:pPr>
              <w:ind w:left="33"/>
              <w:jc w:val="both"/>
              <w:rPr>
                <w:rFonts w:ascii="Sylfaen" w:eastAsia="Merriweather" w:hAnsi="Sylfaen" w:cs="Merriweather"/>
                <w:color w:val="222222"/>
                <w:sz w:val="20"/>
                <w:szCs w:val="20"/>
              </w:rPr>
            </w:pPr>
            <w:r w:rsidRPr="00BA3737">
              <w:rPr>
                <w:rFonts w:ascii="Sylfaen" w:eastAsia="Arial Unicode MS" w:hAnsi="Sylfaen" w:cs="Arial Unicode MS"/>
                <w:sz w:val="20"/>
                <w:szCs w:val="20"/>
              </w:rPr>
              <w:t>ფიტოსანიტარიული და ვეტერინარული სასაზღვრო-საკარანტინო</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კონტროლს დაქვემდებარებულ საქონელი;</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ლაბორატორიული კვლევისათვის ფიტოსანიტარულ და ვეტერინარულ სასაზღვრო-საკარანტინო კონტროლს დაქვემდებარებულ საქონლიდან ნიმუშის აღება;</w:t>
            </w:r>
          </w:p>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 xml:space="preserve">ფიტოსანიტარიულ და ვეტერინარულ სასაზღვრო-საკარანტინო კონტროლის შედეგად </w:t>
            </w:r>
            <w:r w:rsidRPr="00BA3737">
              <w:rPr>
                <w:rFonts w:ascii="Sylfaen" w:eastAsia="Arial Unicode MS" w:hAnsi="Sylfaen" w:cs="Arial Unicode MS"/>
                <w:sz w:val="20"/>
                <w:szCs w:val="20"/>
              </w:rPr>
              <w:lastRenderedPageBreak/>
              <w:t>მიღებულ გადაწყვეტილებები;</w:t>
            </w:r>
          </w:p>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ფიტოსანიტარიული და ვეტერინარული სასაზღვრო-საკარანტინოკონტროლის განხორციელების შედეგების თაობაზე</w:t>
            </w:r>
            <w:r w:rsidRPr="00BA3737">
              <w:rPr>
                <w:rFonts w:ascii="Sylfaen" w:eastAsia="Merriweather" w:hAnsi="Sylfaen" w:cs="Merriweather"/>
                <w:sz w:val="20"/>
                <w:szCs w:val="20"/>
              </w:rPr>
              <w:t xml:space="preserve"> ანგარიშის მომზადება.</w:t>
            </w:r>
          </w:p>
        </w:tc>
        <w:tc>
          <w:tcPr>
            <w:tcW w:w="928" w:type="pct"/>
            <w:vMerge/>
          </w:tcPr>
          <w:p w:rsidR="00C1795A" w:rsidRPr="003D145D" w:rsidRDefault="00C1795A" w:rsidP="00772109">
            <w:pPr>
              <w:rPr>
                <w:rFonts w:ascii="Sylfaen" w:hAnsi="Sylfaen"/>
                <w:sz w:val="20"/>
                <w:szCs w:val="20"/>
              </w:rPr>
            </w:pPr>
          </w:p>
        </w:tc>
        <w:tc>
          <w:tcPr>
            <w:tcW w:w="807" w:type="pct"/>
            <w:vMerge/>
          </w:tcPr>
          <w:p w:rsidR="00C1795A" w:rsidRDefault="00C1795A" w:rsidP="00772109"/>
        </w:tc>
        <w:tc>
          <w:tcPr>
            <w:tcW w:w="1108" w:type="pct"/>
            <w:vMerge/>
          </w:tcPr>
          <w:p w:rsidR="00C1795A" w:rsidRPr="003D145D" w:rsidRDefault="00C1795A" w:rsidP="00772109">
            <w:pPr>
              <w:rPr>
                <w:rFonts w:ascii="Sylfaen" w:hAnsi="Sylfaen"/>
                <w:b/>
                <w:sz w:val="20"/>
                <w:szCs w:val="20"/>
                <w:lang w:val="en-US"/>
              </w:rPr>
            </w:pPr>
          </w:p>
        </w:tc>
      </w:tr>
      <w:tr w:rsidR="00C1795A" w:rsidRPr="00153496" w:rsidTr="00C1795A">
        <w:tc>
          <w:tcPr>
            <w:tcW w:w="567" w:type="pct"/>
          </w:tcPr>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p>
          <w:p w:rsidR="00C1795A" w:rsidRPr="00A80497" w:rsidRDefault="00C1795A">
            <w:pPr>
              <w:jc w:val="center"/>
              <w:rPr>
                <w:rFonts w:ascii="Sylfaen" w:eastAsia="Merriweather" w:hAnsi="Sylfaen" w:cs="Merriweather"/>
                <w:sz w:val="20"/>
                <w:szCs w:val="20"/>
              </w:rPr>
            </w:pPr>
            <w:r w:rsidRPr="00A80497">
              <w:rPr>
                <w:rFonts w:ascii="Sylfaen" w:eastAsia="Merriweather" w:hAnsi="Sylfaen" w:cs="Merriweather"/>
                <w:sz w:val="20"/>
                <w:szCs w:val="20"/>
              </w:rPr>
              <w:t>7</w:t>
            </w:r>
          </w:p>
        </w:tc>
        <w:tc>
          <w:tcPr>
            <w:tcW w:w="1590" w:type="pct"/>
          </w:tcPr>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ნაკელის, ლეშისა და არაკეთილსაიმედო პროდუქტების სახეობის მიხედვით, გაუვნებლებისთვის საჭიროსაშუალებები და აღჭურვილობა;</w:t>
            </w:r>
            <w:r>
              <w:rPr>
                <w:rFonts w:ascii="Sylfaen" w:eastAsia="Arial Unicode MS" w:hAnsi="Sylfaen" w:cs="Arial Unicode MS"/>
                <w:sz w:val="20"/>
                <w:szCs w:val="20"/>
              </w:rPr>
              <w:t xml:space="preserve"> </w:t>
            </w:r>
            <w:r w:rsidRPr="00BA3737">
              <w:rPr>
                <w:rFonts w:ascii="Sylfaen" w:eastAsia="Arial Unicode MS" w:hAnsi="Sylfaen" w:cs="Arial Unicode MS"/>
                <w:sz w:val="20"/>
                <w:szCs w:val="20"/>
              </w:rPr>
              <w:t>ნაკელის, ლეშისა და არაკეთილსაიმედო პროდუქტების სახეობის მიხედვით გაუვნებლების მეთოდები;</w:t>
            </w:r>
          </w:p>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ნაკელის, ლეშისა და არაკეთილსაიმედო პროდუქტების განკარგვა</w:t>
            </w:r>
            <w:r w:rsidRPr="00BA3737">
              <w:rPr>
                <w:rFonts w:ascii="Sylfaen" w:eastAsia="Merriweather" w:hAnsi="Sylfaen" w:cs="Merriweather"/>
                <w:sz w:val="20"/>
                <w:szCs w:val="20"/>
              </w:rPr>
              <w:t>;</w:t>
            </w:r>
          </w:p>
          <w:p w:rsidR="00C1795A" w:rsidRPr="00BA3737" w:rsidRDefault="00C1795A" w:rsidP="00BA3737">
            <w:pPr>
              <w:ind w:left="33"/>
              <w:jc w:val="both"/>
              <w:rPr>
                <w:rFonts w:ascii="Sylfaen" w:eastAsia="Merriweather" w:hAnsi="Sylfaen" w:cs="Merriweather"/>
                <w:sz w:val="20"/>
                <w:szCs w:val="20"/>
              </w:rPr>
            </w:pPr>
            <w:r w:rsidRPr="00BA3737">
              <w:rPr>
                <w:rFonts w:ascii="Sylfaen" w:eastAsia="Arial Unicode MS" w:hAnsi="Sylfaen" w:cs="Arial Unicode MS"/>
                <w:sz w:val="20"/>
                <w:szCs w:val="20"/>
              </w:rPr>
              <w:t>სამოქმედო ტერიტორიის კეთილსაიმედოობის დაცვის წესები.</w:t>
            </w:r>
          </w:p>
          <w:p w:rsidR="00C1795A" w:rsidRPr="00772109" w:rsidRDefault="00C1795A" w:rsidP="00BA3737">
            <w:pPr>
              <w:spacing w:after="200" w:line="276" w:lineRule="auto"/>
              <w:ind w:left="33"/>
              <w:jc w:val="both"/>
              <w:rPr>
                <w:rFonts w:ascii="Sylfaen" w:eastAsia="Merriweather" w:hAnsi="Sylfaen" w:cs="Merriweather"/>
                <w:sz w:val="20"/>
                <w:szCs w:val="20"/>
              </w:rPr>
            </w:pPr>
          </w:p>
        </w:tc>
        <w:tc>
          <w:tcPr>
            <w:tcW w:w="928" w:type="pct"/>
            <w:vMerge/>
          </w:tcPr>
          <w:p w:rsidR="00C1795A" w:rsidRPr="003D145D" w:rsidRDefault="00C1795A" w:rsidP="00772109">
            <w:pPr>
              <w:rPr>
                <w:rFonts w:ascii="Sylfaen" w:hAnsi="Sylfaen"/>
                <w:sz w:val="20"/>
                <w:szCs w:val="20"/>
              </w:rPr>
            </w:pPr>
          </w:p>
        </w:tc>
        <w:tc>
          <w:tcPr>
            <w:tcW w:w="807" w:type="pct"/>
            <w:vMerge/>
          </w:tcPr>
          <w:p w:rsidR="00C1795A" w:rsidRDefault="00C1795A" w:rsidP="00772109"/>
        </w:tc>
        <w:tc>
          <w:tcPr>
            <w:tcW w:w="1108" w:type="pct"/>
            <w:vMerge/>
          </w:tcPr>
          <w:p w:rsidR="00C1795A" w:rsidRPr="003D145D" w:rsidRDefault="00C1795A" w:rsidP="00772109">
            <w:pPr>
              <w:rPr>
                <w:rFonts w:ascii="Sylfaen" w:hAnsi="Sylfaen"/>
                <w:b/>
                <w:sz w:val="20"/>
                <w:szCs w:val="20"/>
                <w:lang w:val="en-US"/>
              </w:rPr>
            </w:pPr>
          </w:p>
        </w:tc>
      </w:tr>
    </w:tbl>
    <w:p w:rsidR="006C4CAA" w:rsidRPr="00153496" w:rsidRDefault="00FD068B">
      <w:pPr>
        <w:spacing w:line="240" w:lineRule="auto"/>
        <w:rPr>
          <w:rFonts w:ascii="Sylfaen" w:eastAsia="Merriweather" w:hAnsi="Sylfaen" w:cs="Merriweather"/>
          <w:b/>
          <w:sz w:val="20"/>
          <w:szCs w:val="20"/>
        </w:rPr>
      </w:pPr>
      <w:r w:rsidRPr="00153496">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961"/>
        <w:gridCol w:w="3625"/>
        <w:gridCol w:w="3149"/>
        <w:gridCol w:w="2612"/>
        <w:gridCol w:w="2547"/>
      </w:tblGrid>
      <w:tr w:rsidR="006C4CAA" w:rsidRPr="00153496" w:rsidTr="006F51C1">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6C4CAA" w:rsidRPr="00153496" w:rsidRDefault="00FD068B">
            <w:pPr>
              <w:spacing w:after="0" w:line="240" w:lineRule="auto"/>
              <w:jc w:val="center"/>
              <w:rPr>
                <w:rFonts w:ascii="Sylfaen" w:eastAsia="Merriweather" w:hAnsi="Sylfaen" w:cs="Merriweather"/>
                <w:sz w:val="20"/>
                <w:szCs w:val="20"/>
              </w:rPr>
            </w:pPr>
            <w:r w:rsidRPr="00153496">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6C4CAA" w:rsidRPr="00153496" w:rsidRDefault="00FD068B">
            <w:pPr>
              <w:spacing w:before="120" w:after="0" w:line="240" w:lineRule="auto"/>
              <w:jc w:val="center"/>
              <w:rPr>
                <w:rFonts w:ascii="Sylfaen" w:eastAsia="Merriweather" w:hAnsi="Sylfaen" w:cs="Merriweather"/>
                <w:sz w:val="20"/>
                <w:szCs w:val="20"/>
              </w:rPr>
            </w:pPr>
            <w:r w:rsidRPr="00153496">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6C4CAA" w:rsidRPr="00153496" w:rsidTr="006F51C1">
        <w:trPr>
          <w:trHeight w:val="700"/>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6C4CAA" w:rsidRPr="00153496" w:rsidRDefault="006C4CAA">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6C4CAA" w:rsidRPr="00153496" w:rsidRDefault="00FD068B">
            <w:pPr>
              <w:spacing w:before="120" w:after="0" w:line="240" w:lineRule="auto"/>
              <w:jc w:val="center"/>
              <w:rPr>
                <w:rFonts w:ascii="Sylfaen" w:eastAsia="Merriweather" w:hAnsi="Sylfaen" w:cs="Merriweather"/>
                <w:b/>
                <w:sz w:val="20"/>
                <w:szCs w:val="20"/>
              </w:rPr>
            </w:pPr>
            <w:r w:rsidRPr="00153496">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6C4CAA" w:rsidRPr="00153496" w:rsidRDefault="00FD068B">
            <w:pPr>
              <w:spacing w:after="0" w:line="240" w:lineRule="auto"/>
              <w:jc w:val="center"/>
              <w:rPr>
                <w:rFonts w:ascii="Sylfaen" w:eastAsia="Merriweather" w:hAnsi="Sylfaen" w:cs="Merriweather"/>
                <w:b/>
                <w:sz w:val="20"/>
                <w:szCs w:val="20"/>
              </w:rPr>
            </w:pPr>
            <w:r w:rsidRPr="00153496">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6C4CAA" w:rsidRPr="00153496" w:rsidRDefault="00FD068B">
            <w:pPr>
              <w:spacing w:before="120" w:after="0" w:line="240" w:lineRule="auto"/>
              <w:jc w:val="center"/>
              <w:rPr>
                <w:rFonts w:ascii="Sylfaen" w:eastAsia="Merriweather" w:hAnsi="Sylfaen" w:cs="Merriweather"/>
                <w:b/>
                <w:sz w:val="20"/>
                <w:szCs w:val="20"/>
              </w:rPr>
            </w:pPr>
            <w:r w:rsidRPr="00153496">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6C4CAA" w:rsidRPr="00153496" w:rsidRDefault="00FD068B">
            <w:pPr>
              <w:spacing w:before="120" w:after="0" w:line="240" w:lineRule="auto"/>
              <w:jc w:val="center"/>
              <w:rPr>
                <w:rFonts w:ascii="Sylfaen" w:eastAsia="Merriweather" w:hAnsi="Sylfaen" w:cs="Merriweather"/>
                <w:b/>
                <w:sz w:val="20"/>
                <w:szCs w:val="20"/>
              </w:rPr>
            </w:pPr>
            <w:r w:rsidRPr="00153496">
              <w:rPr>
                <w:rFonts w:ascii="Sylfaen" w:eastAsia="Arial Unicode MS" w:hAnsi="Sylfaen" w:cs="Arial Unicode MS"/>
                <w:b/>
                <w:sz w:val="20"/>
                <w:szCs w:val="20"/>
              </w:rPr>
              <w:t>სულ</w:t>
            </w:r>
          </w:p>
        </w:tc>
      </w:tr>
      <w:tr w:rsidR="00C1795A" w:rsidRPr="00153496" w:rsidTr="00F37EE4">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C1795A" w:rsidRPr="008C7B53" w:rsidRDefault="00C1795A" w:rsidP="00485454">
            <w:pPr>
              <w:spacing w:line="240" w:lineRule="auto"/>
              <w:jc w:val="center"/>
              <w:rPr>
                <w:rFonts w:ascii="Sylfaen" w:eastAsia="Merriweather" w:hAnsi="Sylfaen" w:cs="Merriweather"/>
                <w:color w:val="auto"/>
                <w:sz w:val="20"/>
                <w:szCs w:val="20"/>
              </w:rPr>
            </w:pPr>
            <w:r w:rsidRPr="008C7B53">
              <w:rPr>
                <w:rFonts w:ascii="Sylfaen" w:eastAsia="Merriweather" w:hAnsi="Sylfaen" w:cs="Merriweather"/>
                <w:color w:val="auto"/>
                <w:sz w:val="20"/>
                <w:szCs w:val="20"/>
              </w:rPr>
              <w:t>15</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C1795A" w:rsidRPr="008C7B53" w:rsidRDefault="00C1795A">
            <w:pPr>
              <w:spacing w:line="240" w:lineRule="auto"/>
              <w:jc w:val="center"/>
              <w:rPr>
                <w:rFonts w:ascii="Sylfaen" w:eastAsia="Merriweather" w:hAnsi="Sylfaen" w:cs="Merriweather"/>
                <w:color w:val="auto"/>
                <w:sz w:val="20"/>
                <w:szCs w:val="20"/>
                <w:lang w:val="en-US"/>
              </w:rPr>
            </w:pPr>
            <w:r w:rsidRPr="008C7B53">
              <w:rPr>
                <w:rFonts w:ascii="Sylfaen" w:eastAsia="Merriweather" w:hAnsi="Sylfaen" w:cs="Merriweather"/>
                <w:color w:val="auto"/>
                <w:sz w:val="20"/>
                <w:szCs w:val="20"/>
                <w:lang w:val="en-US"/>
              </w:rPr>
              <w:t>2</w:t>
            </w:r>
          </w:p>
        </w:tc>
        <w:tc>
          <w:tcPr>
            <w:tcW w:w="877"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C1795A" w:rsidRPr="00C1795A" w:rsidRDefault="00C1795A" w:rsidP="00772109">
            <w:pPr>
              <w:spacing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6</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C1795A" w:rsidRPr="00485454" w:rsidRDefault="00C1795A">
            <w:pPr>
              <w:spacing w:line="240" w:lineRule="auto"/>
              <w:jc w:val="center"/>
              <w:rPr>
                <w:rFonts w:ascii="Sylfaen" w:eastAsia="Merriweather" w:hAnsi="Sylfaen" w:cs="Merriweather"/>
                <w:sz w:val="20"/>
                <w:szCs w:val="20"/>
              </w:rPr>
            </w:pPr>
            <w:r>
              <w:rPr>
                <w:rFonts w:ascii="Sylfaen" w:eastAsia="Merriweather" w:hAnsi="Sylfaen" w:cs="Merriweather"/>
                <w:sz w:val="20"/>
                <w:szCs w:val="20"/>
              </w:rPr>
              <w:t>125</w:t>
            </w:r>
          </w:p>
        </w:tc>
      </w:tr>
      <w:tr w:rsidR="00C1795A" w:rsidRPr="00153496" w:rsidTr="00F37EE4">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C1795A" w:rsidRPr="008C7B53" w:rsidRDefault="00C1795A">
            <w:pPr>
              <w:spacing w:before="120" w:after="0" w:line="240" w:lineRule="auto"/>
              <w:jc w:val="center"/>
              <w:rPr>
                <w:rFonts w:ascii="Sylfaen" w:eastAsia="Merriweather" w:hAnsi="Sylfaen" w:cs="Merriweather"/>
                <w:color w:val="auto"/>
                <w:sz w:val="20"/>
                <w:szCs w:val="20"/>
              </w:rPr>
            </w:pPr>
            <w:r w:rsidRPr="008C7B53">
              <w:rPr>
                <w:rFonts w:ascii="Sylfaen" w:eastAsia="Merriweather" w:hAnsi="Sylfaen" w:cs="Merriweather"/>
                <w:color w:val="auto"/>
                <w:sz w:val="20"/>
                <w:szCs w:val="20"/>
              </w:rPr>
              <w:t>15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rsidP="00772109">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2</w:t>
            </w:r>
          </w:p>
        </w:tc>
        <w:tc>
          <w:tcPr>
            <w:tcW w:w="877" w:type="pct"/>
            <w:vMerge/>
            <w:tcBorders>
              <w:left w:val="nil"/>
              <w:right w:val="single" w:sz="8" w:space="0" w:color="000000"/>
            </w:tcBorders>
            <w:tcMar>
              <w:top w:w="0" w:type="dxa"/>
              <w:left w:w="108" w:type="dxa"/>
              <w:bottom w:w="0" w:type="dxa"/>
              <w:right w:w="108" w:type="dxa"/>
            </w:tcMar>
            <w:vAlign w:val="center"/>
          </w:tcPr>
          <w:p w:rsidR="00C1795A" w:rsidRPr="008C7B53" w:rsidRDefault="00C1795A" w:rsidP="00772109">
            <w:pPr>
              <w:spacing w:line="240" w:lineRule="auto"/>
              <w:jc w:val="center"/>
              <w:rPr>
                <w:rFonts w:ascii="Sylfaen" w:eastAsia="Merriweather" w:hAnsi="Sylfaen" w:cs="Merriweather"/>
                <w:color w:val="auto"/>
                <w:sz w:val="20"/>
                <w:szCs w:val="20"/>
              </w:rPr>
            </w:pPr>
          </w:p>
        </w:tc>
        <w:tc>
          <w:tcPr>
            <w:tcW w:w="855" w:type="pct"/>
            <w:vMerge/>
            <w:tcBorders>
              <w:left w:val="nil"/>
              <w:right w:val="single" w:sz="8" w:space="0" w:color="000000"/>
            </w:tcBorders>
            <w:tcMar>
              <w:top w:w="0" w:type="dxa"/>
              <w:left w:w="108" w:type="dxa"/>
              <w:bottom w:w="0" w:type="dxa"/>
              <w:right w:w="108" w:type="dxa"/>
            </w:tcMar>
            <w:vAlign w:val="center"/>
          </w:tcPr>
          <w:p w:rsidR="00C1795A" w:rsidRPr="00485454" w:rsidRDefault="00C1795A" w:rsidP="00772109">
            <w:pPr>
              <w:spacing w:line="240" w:lineRule="auto"/>
              <w:jc w:val="center"/>
              <w:rPr>
                <w:rFonts w:ascii="Sylfaen" w:eastAsia="Merriweather" w:hAnsi="Sylfaen" w:cs="Merriweather"/>
                <w:sz w:val="20"/>
                <w:szCs w:val="20"/>
              </w:rPr>
            </w:pPr>
          </w:p>
        </w:tc>
      </w:tr>
      <w:tr w:rsidR="00C1795A" w:rsidRPr="00153496" w:rsidTr="00F37EE4">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C1795A" w:rsidRPr="008C7B53" w:rsidRDefault="00C1795A" w:rsidP="00772109">
            <w:pPr>
              <w:spacing w:before="120" w:after="0" w:line="240" w:lineRule="auto"/>
              <w:jc w:val="center"/>
              <w:rPr>
                <w:rFonts w:ascii="Sylfaen" w:eastAsia="Merriweather" w:hAnsi="Sylfaen" w:cs="Merriweather"/>
                <w:color w:val="auto"/>
                <w:sz w:val="20"/>
                <w:szCs w:val="20"/>
              </w:rPr>
            </w:pPr>
            <w:r w:rsidRPr="008C7B53">
              <w:rPr>
                <w:rFonts w:ascii="Sylfaen" w:eastAsia="Merriweather" w:hAnsi="Sylfaen" w:cs="Merriweather"/>
                <w:color w:val="auto"/>
                <w:sz w:val="20"/>
                <w:szCs w:val="20"/>
              </w:rPr>
              <w:t>15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rsidP="00772109">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2</w:t>
            </w:r>
          </w:p>
        </w:tc>
        <w:tc>
          <w:tcPr>
            <w:tcW w:w="877" w:type="pct"/>
            <w:vMerge/>
            <w:tcBorders>
              <w:left w:val="nil"/>
              <w:right w:val="single" w:sz="8" w:space="0" w:color="000000"/>
            </w:tcBorders>
            <w:tcMar>
              <w:top w:w="0" w:type="dxa"/>
              <w:left w:w="108" w:type="dxa"/>
              <w:bottom w:w="0" w:type="dxa"/>
              <w:right w:w="108" w:type="dxa"/>
            </w:tcMar>
            <w:vAlign w:val="center"/>
          </w:tcPr>
          <w:p w:rsidR="00C1795A" w:rsidRPr="008C7B53" w:rsidRDefault="00C1795A" w:rsidP="00772109">
            <w:pPr>
              <w:spacing w:line="240" w:lineRule="auto"/>
              <w:jc w:val="center"/>
              <w:rPr>
                <w:rFonts w:ascii="Sylfaen" w:eastAsia="Merriweather" w:hAnsi="Sylfaen" w:cs="Merriweather"/>
                <w:color w:val="auto"/>
                <w:sz w:val="20"/>
                <w:szCs w:val="20"/>
                <w:lang w:val="en-US"/>
              </w:rPr>
            </w:pPr>
          </w:p>
        </w:tc>
        <w:tc>
          <w:tcPr>
            <w:tcW w:w="855" w:type="pct"/>
            <w:vMerge/>
            <w:tcBorders>
              <w:left w:val="nil"/>
              <w:right w:val="single" w:sz="8" w:space="0" w:color="000000"/>
            </w:tcBorders>
            <w:tcMar>
              <w:top w:w="0" w:type="dxa"/>
              <w:left w:w="108" w:type="dxa"/>
              <w:bottom w:w="0" w:type="dxa"/>
              <w:right w:w="108" w:type="dxa"/>
            </w:tcMar>
            <w:vAlign w:val="center"/>
          </w:tcPr>
          <w:p w:rsidR="00C1795A" w:rsidRPr="00485454" w:rsidRDefault="00C1795A" w:rsidP="00772109">
            <w:pPr>
              <w:spacing w:line="240" w:lineRule="auto"/>
              <w:jc w:val="center"/>
              <w:rPr>
                <w:rFonts w:ascii="Sylfaen" w:eastAsia="Merriweather" w:hAnsi="Sylfaen" w:cs="Merriweather"/>
                <w:sz w:val="20"/>
                <w:szCs w:val="20"/>
              </w:rPr>
            </w:pPr>
          </w:p>
        </w:tc>
      </w:tr>
      <w:tr w:rsidR="00C1795A" w:rsidRPr="00153496" w:rsidTr="00F37EE4">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C1795A" w:rsidRPr="00C1795A" w:rsidRDefault="00C1795A" w:rsidP="00772109">
            <w:pPr>
              <w:spacing w:before="120"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15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rsidP="00772109">
            <w:pPr>
              <w:spacing w:before="100"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2</w:t>
            </w:r>
          </w:p>
        </w:tc>
        <w:tc>
          <w:tcPr>
            <w:tcW w:w="877" w:type="pct"/>
            <w:vMerge/>
            <w:tcBorders>
              <w:left w:val="nil"/>
              <w:right w:val="single" w:sz="8" w:space="0" w:color="000000"/>
            </w:tcBorders>
            <w:tcMar>
              <w:top w:w="0" w:type="dxa"/>
              <w:left w:w="108" w:type="dxa"/>
              <w:bottom w:w="0" w:type="dxa"/>
              <w:right w:w="108" w:type="dxa"/>
            </w:tcMar>
            <w:vAlign w:val="center"/>
          </w:tcPr>
          <w:p w:rsidR="00C1795A" w:rsidRPr="008C7B53" w:rsidRDefault="00C1795A" w:rsidP="00772109">
            <w:pPr>
              <w:spacing w:line="240" w:lineRule="auto"/>
              <w:jc w:val="center"/>
              <w:rPr>
                <w:rFonts w:ascii="Sylfaen" w:eastAsia="Merriweather" w:hAnsi="Sylfaen" w:cs="Merriweather"/>
                <w:color w:val="auto"/>
                <w:sz w:val="20"/>
                <w:szCs w:val="20"/>
                <w:lang w:val="en-US"/>
              </w:rPr>
            </w:pPr>
          </w:p>
        </w:tc>
        <w:tc>
          <w:tcPr>
            <w:tcW w:w="855" w:type="pct"/>
            <w:vMerge/>
            <w:tcBorders>
              <w:left w:val="nil"/>
              <w:right w:val="single" w:sz="8" w:space="0" w:color="000000"/>
            </w:tcBorders>
            <w:tcMar>
              <w:top w:w="0" w:type="dxa"/>
              <w:left w:w="108" w:type="dxa"/>
              <w:bottom w:w="0" w:type="dxa"/>
              <w:right w:w="108" w:type="dxa"/>
            </w:tcMar>
            <w:vAlign w:val="center"/>
          </w:tcPr>
          <w:p w:rsidR="00C1795A" w:rsidRPr="00485454" w:rsidRDefault="00C1795A" w:rsidP="00772109">
            <w:pPr>
              <w:spacing w:line="240" w:lineRule="auto"/>
              <w:jc w:val="center"/>
              <w:rPr>
                <w:rFonts w:ascii="Sylfaen" w:eastAsia="Merriweather" w:hAnsi="Sylfaen" w:cs="Merriweather"/>
                <w:color w:val="FF0000"/>
                <w:sz w:val="20"/>
                <w:szCs w:val="20"/>
                <w:lang w:val="en-US"/>
              </w:rPr>
            </w:pPr>
          </w:p>
        </w:tc>
      </w:tr>
      <w:tr w:rsidR="00C1795A" w:rsidRPr="00153496" w:rsidTr="00F37EE4">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5</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C1795A" w:rsidRPr="008C7B53" w:rsidRDefault="00C1795A" w:rsidP="00772109">
            <w:pPr>
              <w:spacing w:before="120"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15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rsidP="00772109">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2</w:t>
            </w:r>
          </w:p>
        </w:tc>
        <w:tc>
          <w:tcPr>
            <w:tcW w:w="877" w:type="pct"/>
            <w:vMerge/>
            <w:tcBorders>
              <w:left w:val="nil"/>
              <w:right w:val="single" w:sz="8" w:space="0" w:color="000000"/>
            </w:tcBorders>
            <w:tcMar>
              <w:top w:w="0" w:type="dxa"/>
              <w:left w:w="108" w:type="dxa"/>
              <w:bottom w:w="0" w:type="dxa"/>
              <w:right w:w="108" w:type="dxa"/>
            </w:tcMar>
            <w:vAlign w:val="center"/>
          </w:tcPr>
          <w:p w:rsidR="00C1795A" w:rsidRPr="008C7B53" w:rsidRDefault="00C1795A" w:rsidP="00772109">
            <w:pPr>
              <w:spacing w:line="240" w:lineRule="auto"/>
              <w:jc w:val="center"/>
              <w:rPr>
                <w:rFonts w:ascii="Sylfaen" w:eastAsia="Merriweather" w:hAnsi="Sylfaen" w:cs="Merriweather"/>
                <w:color w:val="auto"/>
                <w:sz w:val="20"/>
                <w:szCs w:val="20"/>
              </w:rPr>
            </w:pPr>
          </w:p>
        </w:tc>
        <w:tc>
          <w:tcPr>
            <w:tcW w:w="855" w:type="pct"/>
            <w:vMerge/>
            <w:tcBorders>
              <w:left w:val="nil"/>
              <w:right w:val="single" w:sz="8" w:space="0" w:color="000000"/>
            </w:tcBorders>
            <w:tcMar>
              <w:top w:w="0" w:type="dxa"/>
              <w:left w:w="108" w:type="dxa"/>
              <w:bottom w:w="0" w:type="dxa"/>
              <w:right w:w="108" w:type="dxa"/>
            </w:tcMar>
            <w:vAlign w:val="center"/>
          </w:tcPr>
          <w:p w:rsidR="00C1795A" w:rsidRPr="00485454" w:rsidRDefault="00C1795A" w:rsidP="00CA0D66">
            <w:pPr>
              <w:spacing w:line="240" w:lineRule="auto"/>
              <w:jc w:val="center"/>
              <w:rPr>
                <w:rFonts w:ascii="Sylfaen" w:eastAsia="Merriweather" w:hAnsi="Sylfaen" w:cs="Merriweather"/>
                <w:sz w:val="20"/>
                <w:szCs w:val="20"/>
              </w:rPr>
            </w:pPr>
          </w:p>
        </w:tc>
      </w:tr>
      <w:tr w:rsidR="00C1795A" w:rsidRPr="00153496" w:rsidTr="00F37EE4">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6</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C1795A" w:rsidRPr="008C7B53" w:rsidRDefault="00C1795A" w:rsidP="00772109">
            <w:pPr>
              <w:spacing w:before="120"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15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rsidP="00772109">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2</w:t>
            </w:r>
          </w:p>
        </w:tc>
        <w:tc>
          <w:tcPr>
            <w:tcW w:w="877" w:type="pct"/>
            <w:vMerge/>
            <w:tcBorders>
              <w:left w:val="nil"/>
              <w:right w:val="single" w:sz="8" w:space="0" w:color="000000"/>
            </w:tcBorders>
            <w:tcMar>
              <w:top w:w="0" w:type="dxa"/>
              <w:left w:w="108" w:type="dxa"/>
              <w:bottom w:w="0" w:type="dxa"/>
              <w:right w:w="108" w:type="dxa"/>
            </w:tcMar>
            <w:vAlign w:val="center"/>
          </w:tcPr>
          <w:p w:rsidR="00C1795A" w:rsidRPr="008C7B53" w:rsidRDefault="00C1795A" w:rsidP="00772109">
            <w:pPr>
              <w:spacing w:line="240" w:lineRule="auto"/>
              <w:jc w:val="center"/>
              <w:rPr>
                <w:rFonts w:ascii="Sylfaen" w:eastAsia="Merriweather" w:hAnsi="Sylfaen" w:cs="Merriweather"/>
                <w:color w:val="auto"/>
                <w:sz w:val="20"/>
                <w:szCs w:val="20"/>
                <w:lang w:val="en-US"/>
              </w:rPr>
            </w:pPr>
          </w:p>
        </w:tc>
        <w:tc>
          <w:tcPr>
            <w:tcW w:w="855" w:type="pct"/>
            <w:vMerge/>
            <w:tcBorders>
              <w:left w:val="nil"/>
              <w:right w:val="single" w:sz="8" w:space="0" w:color="000000"/>
            </w:tcBorders>
            <w:tcMar>
              <w:top w:w="0" w:type="dxa"/>
              <w:left w:w="108" w:type="dxa"/>
              <w:bottom w:w="0" w:type="dxa"/>
              <w:right w:w="108" w:type="dxa"/>
            </w:tcMar>
            <w:vAlign w:val="center"/>
          </w:tcPr>
          <w:p w:rsidR="00C1795A" w:rsidRPr="00485454" w:rsidRDefault="00C1795A" w:rsidP="00772109">
            <w:pPr>
              <w:spacing w:line="240" w:lineRule="auto"/>
              <w:jc w:val="center"/>
              <w:rPr>
                <w:rFonts w:ascii="Sylfaen" w:eastAsia="Merriweather" w:hAnsi="Sylfaen" w:cs="Merriweather"/>
                <w:sz w:val="20"/>
                <w:szCs w:val="20"/>
              </w:rPr>
            </w:pPr>
          </w:p>
        </w:tc>
      </w:tr>
      <w:tr w:rsidR="00C1795A" w:rsidRPr="00153496" w:rsidTr="00F37EE4">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7</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C1795A" w:rsidRPr="008C7B53" w:rsidRDefault="00C1795A" w:rsidP="00772109">
            <w:pPr>
              <w:spacing w:before="120"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15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C1795A" w:rsidRPr="00C1795A" w:rsidRDefault="00C1795A" w:rsidP="00772109">
            <w:pPr>
              <w:spacing w:before="100" w:after="0" w:line="240" w:lineRule="auto"/>
              <w:jc w:val="center"/>
              <w:rPr>
                <w:rFonts w:ascii="Sylfaen" w:eastAsia="Merriweather" w:hAnsi="Sylfaen" w:cs="Merriweather"/>
                <w:color w:val="auto"/>
                <w:sz w:val="20"/>
                <w:szCs w:val="20"/>
              </w:rPr>
            </w:pPr>
            <w:r w:rsidRPr="00C1795A">
              <w:rPr>
                <w:rFonts w:ascii="Sylfaen" w:eastAsia="Merriweather" w:hAnsi="Sylfaen" w:cs="Merriweather"/>
                <w:color w:val="auto"/>
                <w:sz w:val="20"/>
                <w:szCs w:val="20"/>
              </w:rPr>
              <w:t>2</w:t>
            </w:r>
          </w:p>
        </w:tc>
        <w:tc>
          <w:tcPr>
            <w:tcW w:w="877" w:type="pct"/>
            <w:vMerge/>
            <w:tcBorders>
              <w:left w:val="nil"/>
              <w:bottom w:val="single" w:sz="8" w:space="0" w:color="000000"/>
              <w:right w:val="single" w:sz="8" w:space="0" w:color="000000"/>
            </w:tcBorders>
            <w:tcMar>
              <w:top w:w="0" w:type="dxa"/>
              <w:left w:w="108" w:type="dxa"/>
              <w:bottom w:w="0" w:type="dxa"/>
              <w:right w:w="108" w:type="dxa"/>
            </w:tcMar>
            <w:vAlign w:val="center"/>
          </w:tcPr>
          <w:p w:rsidR="00C1795A" w:rsidRPr="008C7B53" w:rsidRDefault="00C1795A" w:rsidP="00772109">
            <w:pPr>
              <w:spacing w:line="240" w:lineRule="auto"/>
              <w:jc w:val="center"/>
              <w:rPr>
                <w:rFonts w:ascii="Sylfaen" w:eastAsia="Merriweather" w:hAnsi="Sylfaen" w:cs="Merriweather"/>
                <w:color w:val="auto"/>
                <w:sz w:val="20"/>
                <w:szCs w:val="20"/>
                <w:lang w:val="en-US"/>
              </w:rPr>
            </w:pPr>
          </w:p>
        </w:tc>
        <w:tc>
          <w:tcPr>
            <w:tcW w:w="855" w:type="pct"/>
            <w:vMerge/>
            <w:tcBorders>
              <w:left w:val="nil"/>
              <w:right w:val="single" w:sz="8" w:space="0" w:color="000000"/>
            </w:tcBorders>
            <w:tcMar>
              <w:top w:w="0" w:type="dxa"/>
              <w:left w:w="108" w:type="dxa"/>
              <w:bottom w:w="0" w:type="dxa"/>
              <w:right w:w="108" w:type="dxa"/>
            </w:tcMar>
            <w:vAlign w:val="center"/>
          </w:tcPr>
          <w:p w:rsidR="00C1795A" w:rsidRPr="00485454" w:rsidRDefault="00C1795A" w:rsidP="00772109">
            <w:pPr>
              <w:spacing w:line="240" w:lineRule="auto"/>
              <w:jc w:val="center"/>
              <w:rPr>
                <w:rFonts w:ascii="Sylfaen" w:eastAsia="Merriweather" w:hAnsi="Sylfaen" w:cs="Merriweather"/>
                <w:sz w:val="20"/>
                <w:szCs w:val="20"/>
              </w:rPr>
            </w:pPr>
          </w:p>
        </w:tc>
      </w:tr>
      <w:tr w:rsidR="008C7B53" w:rsidRPr="00153496" w:rsidTr="006F51C1">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C7B53" w:rsidRPr="008C7B53" w:rsidRDefault="008C7B53">
            <w:pPr>
              <w:spacing w:after="0" w:line="240" w:lineRule="auto"/>
              <w:jc w:val="center"/>
              <w:rPr>
                <w:rFonts w:ascii="Sylfaen" w:eastAsia="Merriweather" w:hAnsi="Sylfaen" w:cs="Merriweather"/>
                <w:color w:val="auto"/>
                <w:sz w:val="20"/>
                <w:szCs w:val="20"/>
              </w:rPr>
            </w:pPr>
            <w:r w:rsidRPr="008C7B53">
              <w:rPr>
                <w:rFonts w:ascii="Sylfaen" w:eastAsia="Arial Unicode MS" w:hAnsi="Sylfaen" w:cs="Arial Unicode MS"/>
                <w:b/>
                <w:color w:val="auto"/>
                <w:sz w:val="20"/>
                <w:szCs w:val="20"/>
              </w:rPr>
              <w:t>სულ</w:t>
            </w:r>
          </w:p>
        </w:tc>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C7B53" w:rsidRPr="00C1795A" w:rsidRDefault="008C7B53">
            <w:pPr>
              <w:spacing w:before="120" w:after="0" w:line="240" w:lineRule="auto"/>
              <w:jc w:val="center"/>
              <w:rPr>
                <w:rFonts w:ascii="Sylfaen" w:eastAsia="Merriweather" w:hAnsi="Sylfaen" w:cs="Merriweather"/>
                <w:b/>
                <w:color w:val="auto"/>
                <w:sz w:val="20"/>
                <w:szCs w:val="20"/>
              </w:rPr>
            </w:pPr>
            <w:r w:rsidRPr="00C1795A">
              <w:rPr>
                <w:rFonts w:ascii="Sylfaen" w:eastAsia="Merriweather" w:hAnsi="Sylfaen" w:cs="Merriweather"/>
                <w:b/>
                <w:color w:val="auto"/>
                <w:sz w:val="20"/>
                <w:szCs w:val="20"/>
              </w:rPr>
              <w:t>105</w:t>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C7B53" w:rsidRPr="00C1795A" w:rsidRDefault="00C1795A">
            <w:pPr>
              <w:spacing w:before="120" w:after="0" w:line="240" w:lineRule="auto"/>
              <w:jc w:val="center"/>
              <w:rPr>
                <w:rFonts w:ascii="Sylfaen" w:eastAsia="Merriweather" w:hAnsi="Sylfaen" w:cs="Merriweather"/>
                <w:b/>
                <w:color w:val="auto"/>
                <w:sz w:val="20"/>
                <w:szCs w:val="20"/>
              </w:rPr>
            </w:pPr>
            <w:r>
              <w:rPr>
                <w:rFonts w:ascii="Sylfaen" w:eastAsia="Merriweather" w:hAnsi="Sylfaen" w:cs="Merriweather"/>
                <w:b/>
                <w:color w:val="auto"/>
                <w:sz w:val="20"/>
                <w:szCs w:val="20"/>
              </w:rPr>
              <w:t>14</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C7B53" w:rsidRPr="00C1795A" w:rsidRDefault="00C1795A">
            <w:pPr>
              <w:spacing w:before="120" w:after="0" w:line="240" w:lineRule="auto"/>
              <w:jc w:val="center"/>
              <w:rPr>
                <w:rFonts w:ascii="Sylfaen" w:eastAsia="Merriweather" w:hAnsi="Sylfaen" w:cs="Merriweather"/>
                <w:b/>
                <w:color w:val="auto"/>
                <w:sz w:val="20"/>
                <w:szCs w:val="20"/>
              </w:rPr>
            </w:pPr>
            <w:r>
              <w:rPr>
                <w:rFonts w:ascii="Sylfaen" w:eastAsia="Merriweather" w:hAnsi="Sylfaen" w:cs="Merriweather"/>
                <w:b/>
                <w:color w:val="auto"/>
                <w:sz w:val="20"/>
                <w:szCs w:val="20"/>
              </w:rPr>
              <w:t>6</w:t>
            </w:r>
          </w:p>
        </w:tc>
        <w:tc>
          <w:tcPr>
            <w:tcW w:w="855" w:type="pct"/>
            <w:vMerge/>
            <w:tcBorders>
              <w:left w:val="nil"/>
              <w:bottom w:val="single" w:sz="8" w:space="0" w:color="000000"/>
              <w:right w:val="single" w:sz="8" w:space="0" w:color="000000"/>
            </w:tcBorders>
            <w:tcMar>
              <w:top w:w="0" w:type="dxa"/>
              <w:left w:w="108" w:type="dxa"/>
              <w:bottom w:w="0" w:type="dxa"/>
              <w:right w:w="108" w:type="dxa"/>
            </w:tcMar>
            <w:vAlign w:val="center"/>
          </w:tcPr>
          <w:p w:rsidR="008C7B53" w:rsidRPr="00153496" w:rsidRDefault="008C7B53">
            <w:pPr>
              <w:spacing w:before="120" w:after="0" w:line="240" w:lineRule="auto"/>
              <w:jc w:val="center"/>
              <w:rPr>
                <w:rFonts w:ascii="Sylfaen" w:eastAsia="Merriweather" w:hAnsi="Sylfaen" w:cs="Merriweather"/>
                <w:sz w:val="20"/>
                <w:szCs w:val="20"/>
              </w:rPr>
            </w:pPr>
          </w:p>
        </w:tc>
      </w:tr>
    </w:tbl>
    <w:p w:rsidR="006C4CAA" w:rsidRPr="00153496" w:rsidRDefault="00FD068B" w:rsidP="006F51C1">
      <w:pPr>
        <w:spacing w:before="120" w:line="240" w:lineRule="auto"/>
        <w:jc w:val="both"/>
        <w:rPr>
          <w:rFonts w:ascii="Sylfaen" w:eastAsia="Merriweather" w:hAnsi="Sylfaen" w:cs="Merriweather"/>
          <w:b/>
          <w:sz w:val="20"/>
          <w:szCs w:val="20"/>
        </w:rPr>
      </w:pPr>
      <w:r w:rsidRPr="00153496">
        <w:rPr>
          <w:rFonts w:ascii="Sylfaen" w:eastAsia="Arial Unicode MS" w:hAnsi="Sylfaen" w:cs="Arial Unicode MS"/>
          <w:b/>
          <w:sz w:val="20"/>
          <w:szCs w:val="20"/>
        </w:rPr>
        <w:lastRenderedPageBreak/>
        <w:t>3.3. სასწავლო რესურსი</w:t>
      </w:r>
    </w:p>
    <w:p w:rsidR="00E03A13" w:rsidRDefault="00E03A13" w:rsidP="00E03A13">
      <w:pPr>
        <w:pStyle w:val="af"/>
        <w:numPr>
          <w:ilvl w:val="0"/>
          <w:numId w:val="45"/>
        </w:numPr>
        <w:tabs>
          <w:tab w:val="left" w:pos="270"/>
        </w:tabs>
        <w:spacing w:after="0" w:line="240" w:lineRule="auto"/>
        <w:jc w:val="both"/>
        <w:rPr>
          <w:rFonts w:ascii="Sylfaen" w:eastAsia="Arial Unicode MS" w:hAnsi="Sylfaen" w:cs="Arial Unicode MS"/>
          <w:sz w:val="20"/>
          <w:szCs w:val="20"/>
          <w:lang w:val="ka-GE"/>
        </w:rPr>
      </w:pPr>
      <w:r>
        <w:rPr>
          <w:rFonts w:ascii="Sylfaen" w:eastAsia="Arial Unicode MS" w:hAnsi="Sylfaen" w:cs="Arial Unicode MS"/>
          <w:sz w:val="20"/>
          <w:szCs w:val="20"/>
          <w:lang w:val="ka-GE"/>
        </w:rPr>
        <w:t xml:space="preserve">საქართველოს მთავრობის </w:t>
      </w:r>
      <w:r>
        <w:rPr>
          <w:rFonts w:ascii="Sylfaen" w:hAnsi="Sylfaen"/>
          <w:sz w:val="20"/>
          <w:szCs w:val="20"/>
          <w:lang w:val="ka-GE"/>
        </w:rPr>
        <w:t xml:space="preserve">2015 </w:t>
      </w:r>
      <w:r>
        <w:rPr>
          <w:rFonts w:ascii="Sylfaen" w:eastAsia="Arial Unicode MS" w:hAnsi="Sylfaen" w:cs="Arial Unicode MS"/>
          <w:sz w:val="20"/>
          <w:szCs w:val="20"/>
          <w:lang w:val="ka-GE"/>
        </w:rPr>
        <w:t>წლის</w:t>
      </w:r>
      <w:r>
        <w:rPr>
          <w:rFonts w:ascii="Sylfaen" w:hAnsi="Sylfaen"/>
          <w:sz w:val="20"/>
          <w:szCs w:val="20"/>
          <w:lang w:val="ka-GE"/>
        </w:rPr>
        <w:t xml:space="preserve"> 14 </w:t>
      </w:r>
      <w:r>
        <w:rPr>
          <w:rFonts w:ascii="Sylfaen" w:eastAsia="Arial Unicode MS" w:hAnsi="Sylfaen" w:cs="Arial Unicode MS"/>
          <w:sz w:val="20"/>
          <w:szCs w:val="20"/>
          <w:lang w:val="ka-GE"/>
        </w:rPr>
        <w:t xml:space="preserve">ივლისის </w:t>
      </w:r>
      <w:r>
        <w:rPr>
          <w:rFonts w:ascii="Sylfaen" w:hAnsi="Sylfaen"/>
          <w:sz w:val="20"/>
          <w:szCs w:val="20"/>
          <w:lang w:val="ka-GE"/>
        </w:rPr>
        <w:t>№348</w:t>
      </w:r>
      <w:r>
        <w:rPr>
          <w:rFonts w:ascii="Sylfaen" w:eastAsia="Arial Unicode MS" w:hAnsi="Sylfaen" w:cs="Arial Unicode MS"/>
          <w:sz w:val="20"/>
          <w:szCs w:val="20"/>
          <w:lang w:val="ka-GE"/>
        </w:rPr>
        <w:t xml:space="preserve"> დადგენილება - ცხოველთა გადამდები დაავადებების საწინააღმდეგო პროფილაქტიკურ</w:t>
      </w:r>
      <w:r>
        <w:rPr>
          <w:rFonts w:ascii="Sylfaen" w:hAnsi="Sylfaen"/>
          <w:sz w:val="20"/>
          <w:szCs w:val="20"/>
          <w:lang w:val="ka-GE"/>
        </w:rPr>
        <w:t>-</w:t>
      </w:r>
      <w:r>
        <w:rPr>
          <w:rFonts w:ascii="Sylfaen" w:eastAsia="Arial Unicode MS" w:hAnsi="Sylfaen" w:cs="Arial Unicode MS"/>
          <w:sz w:val="20"/>
          <w:szCs w:val="20"/>
          <w:lang w:val="ka-GE"/>
        </w:rPr>
        <w:t xml:space="preserve">საკარანტინო ღონისძიებათ განხორციელების წესების დამტკიცების შესახებ </w:t>
      </w:r>
      <w:hyperlink r:id="rId9" w:history="1">
        <w:r>
          <w:rPr>
            <w:rStyle w:val="af1"/>
            <w:rFonts w:ascii="Sylfaen" w:eastAsia="Arial Unicode MS" w:hAnsi="Sylfaen" w:cs="Arial Unicode MS"/>
            <w:sz w:val="20"/>
            <w:szCs w:val="20"/>
            <w:lang w:val="ka-GE"/>
          </w:rPr>
          <w:t>http://extwprlegs1.fao.org/docs/pdf/geo166667.pdf</w:t>
        </w:r>
      </w:hyperlink>
    </w:p>
    <w:p w:rsidR="00E03A13" w:rsidRPr="00E03A13" w:rsidRDefault="00E03A13" w:rsidP="00E03A13">
      <w:pPr>
        <w:tabs>
          <w:tab w:val="left" w:pos="270"/>
        </w:tabs>
        <w:spacing w:after="0" w:line="240" w:lineRule="auto"/>
        <w:jc w:val="both"/>
        <w:rPr>
          <w:rFonts w:ascii="Sylfaen" w:eastAsia="Arial Unicode MS" w:hAnsi="Sylfaen" w:cs="Arial Unicode MS"/>
          <w:sz w:val="20"/>
          <w:szCs w:val="20"/>
        </w:rPr>
      </w:pPr>
    </w:p>
    <w:p w:rsidR="00E03A13" w:rsidRDefault="00E03A13" w:rsidP="00E03A13">
      <w:pPr>
        <w:pStyle w:val="af"/>
        <w:numPr>
          <w:ilvl w:val="0"/>
          <w:numId w:val="45"/>
        </w:numPr>
        <w:tabs>
          <w:tab w:val="left" w:pos="270"/>
        </w:tabs>
        <w:spacing w:after="0" w:line="240" w:lineRule="auto"/>
        <w:jc w:val="both"/>
        <w:rPr>
          <w:rFonts w:ascii="Sylfaen" w:eastAsia="Arial Unicode MS" w:hAnsi="Sylfaen" w:cs="Arial Unicode MS"/>
          <w:sz w:val="20"/>
          <w:szCs w:val="20"/>
          <w:lang w:val="ka-GE"/>
        </w:rPr>
      </w:pPr>
      <w:r>
        <w:rPr>
          <w:rFonts w:ascii="Sylfaen" w:eastAsia="Arial Unicode MS" w:hAnsi="Sylfaen" w:cs="Arial Unicode MS"/>
          <w:sz w:val="20"/>
          <w:szCs w:val="20"/>
          <w:lang w:val="ka-GE"/>
        </w:rPr>
        <w:t xml:space="preserve">საქართველოს </w:t>
      </w:r>
      <w:bookmarkStart w:id="0" w:name="_GoBack"/>
      <w:bookmarkEnd w:id="0"/>
      <w:r>
        <w:rPr>
          <w:rFonts w:ascii="Sylfaen" w:eastAsia="Arial Unicode MS" w:hAnsi="Sylfaen" w:cs="Arial Unicode MS"/>
          <w:sz w:val="20"/>
          <w:szCs w:val="20"/>
          <w:lang w:val="ka-GE"/>
        </w:rPr>
        <w:t xml:space="preserve">მთავრობის </w:t>
      </w:r>
      <w:r>
        <w:rPr>
          <w:rFonts w:ascii="Sylfaen" w:hAnsi="Sylfaen"/>
          <w:sz w:val="20"/>
          <w:szCs w:val="20"/>
          <w:lang w:val="ka-GE"/>
        </w:rPr>
        <w:t>2015</w:t>
      </w:r>
      <w:r>
        <w:rPr>
          <w:rFonts w:ascii="Sylfaen" w:eastAsia="Arial Unicode MS" w:hAnsi="Sylfaen" w:cs="Arial Unicode MS"/>
          <w:sz w:val="20"/>
          <w:szCs w:val="20"/>
          <w:lang w:val="ka-GE"/>
        </w:rPr>
        <w:t xml:space="preserve"> წლის</w:t>
      </w:r>
      <w:r>
        <w:rPr>
          <w:rFonts w:ascii="Sylfaen" w:hAnsi="Sylfaen"/>
          <w:sz w:val="20"/>
          <w:szCs w:val="20"/>
          <w:lang w:val="ka-GE"/>
        </w:rPr>
        <w:t xml:space="preserve"> 27 </w:t>
      </w:r>
      <w:r>
        <w:rPr>
          <w:rFonts w:ascii="Sylfaen" w:eastAsia="Arial Unicode MS" w:hAnsi="Sylfaen" w:cs="Arial Unicode MS"/>
          <w:sz w:val="20"/>
          <w:szCs w:val="20"/>
          <w:lang w:val="ka-GE"/>
        </w:rPr>
        <w:t xml:space="preserve">მაისის </w:t>
      </w:r>
      <w:r>
        <w:rPr>
          <w:rFonts w:ascii="Sylfaen" w:hAnsi="Sylfaen"/>
          <w:sz w:val="20"/>
          <w:szCs w:val="20"/>
          <w:lang w:val="ka-GE"/>
        </w:rPr>
        <w:t>№228</w:t>
      </w:r>
      <w:r>
        <w:rPr>
          <w:rFonts w:ascii="Sylfaen" w:eastAsia="Arial Unicode MS" w:hAnsi="Sylfaen" w:cs="Arial Unicode MS"/>
          <w:sz w:val="20"/>
          <w:szCs w:val="20"/>
          <w:lang w:val="ka-GE"/>
        </w:rPr>
        <w:t xml:space="preserve"> დადგენილება „წვრილფეხა საქონლის იდენტიფიკაცია</w:t>
      </w:r>
      <w:r>
        <w:rPr>
          <w:rFonts w:ascii="Sylfaen" w:hAnsi="Sylfaen"/>
          <w:sz w:val="20"/>
          <w:szCs w:val="20"/>
          <w:lang w:val="ka-GE"/>
        </w:rPr>
        <w:t>-</w:t>
      </w:r>
      <w:r>
        <w:rPr>
          <w:rFonts w:ascii="Sylfaen" w:eastAsia="Arial Unicode MS" w:hAnsi="Sylfaen" w:cs="Arial Unicode MS"/>
          <w:sz w:val="20"/>
          <w:szCs w:val="20"/>
          <w:lang w:val="ka-GE"/>
        </w:rPr>
        <w:t>რეგისტრაციისა და მათი სადგომის</w:t>
      </w:r>
      <w:r>
        <w:rPr>
          <w:rFonts w:ascii="Sylfaen" w:hAnsi="Sylfaen"/>
          <w:sz w:val="20"/>
          <w:szCs w:val="20"/>
          <w:lang w:val="ka-GE"/>
        </w:rPr>
        <w:t>/</w:t>
      </w:r>
      <w:r>
        <w:rPr>
          <w:rFonts w:ascii="Sylfaen" w:eastAsia="Arial Unicode MS" w:hAnsi="Sylfaen" w:cs="Arial Unicode MS"/>
          <w:sz w:val="20"/>
          <w:szCs w:val="20"/>
          <w:lang w:val="ka-GE"/>
        </w:rPr>
        <w:t xml:space="preserve">დროებითი სადგომის რეგისტრაციის წესის“დამტკიცებისშესახებ </w:t>
      </w:r>
      <w:hyperlink r:id="rId10" w:history="1">
        <w:r>
          <w:rPr>
            <w:rStyle w:val="af1"/>
            <w:rFonts w:ascii="Sylfaen" w:eastAsia="Arial Unicode MS" w:hAnsi="Sylfaen" w:cs="Arial Unicode MS"/>
            <w:sz w:val="20"/>
            <w:szCs w:val="20"/>
            <w:lang w:val="ka-GE"/>
          </w:rPr>
          <w:t>https://matsne.gov.ge/ka/document/view/3912944?publication=0</w:t>
        </w:r>
      </w:hyperlink>
    </w:p>
    <w:p w:rsidR="00E03A13" w:rsidRPr="00E03A13" w:rsidRDefault="00E03A13" w:rsidP="00E03A13">
      <w:pPr>
        <w:tabs>
          <w:tab w:val="left" w:pos="270"/>
        </w:tabs>
        <w:spacing w:after="0" w:line="240" w:lineRule="auto"/>
        <w:ind w:left="360"/>
        <w:jc w:val="both"/>
        <w:rPr>
          <w:rFonts w:ascii="Sylfaen" w:eastAsia="Arial Unicode MS" w:hAnsi="Sylfaen" w:cs="Arial Unicode MS"/>
          <w:sz w:val="20"/>
          <w:szCs w:val="20"/>
        </w:rPr>
      </w:pPr>
    </w:p>
    <w:p w:rsidR="00E03A13" w:rsidRPr="00E03A13" w:rsidRDefault="00E03A13" w:rsidP="00E03A13">
      <w:pPr>
        <w:pStyle w:val="af"/>
        <w:numPr>
          <w:ilvl w:val="0"/>
          <w:numId w:val="45"/>
        </w:numPr>
        <w:tabs>
          <w:tab w:val="left" w:pos="270"/>
        </w:tabs>
        <w:spacing w:after="0" w:line="240" w:lineRule="auto"/>
        <w:jc w:val="both"/>
        <w:rPr>
          <w:rFonts w:ascii="Sylfaen" w:eastAsia="Merriweather" w:hAnsi="Sylfaen" w:cs="Merriweather"/>
          <w:sz w:val="20"/>
          <w:szCs w:val="20"/>
          <w:lang w:val="ka-GE"/>
        </w:rPr>
      </w:pPr>
      <w:r w:rsidRPr="00E03A13">
        <w:rPr>
          <w:rFonts w:ascii="Sylfaen" w:eastAsia="Arial Unicode MS" w:hAnsi="Sylfaen" w:cs="Arial Unicode MS"/>
          <w:sz w:val="20"/>
          <w:szCs w:val="20"/>
          <w:lang w:val="ka-GE"/>
        </w:rPr>
        <w:t xml:space="preserve">საქართველოს მთავრობის 2010 წლის 31 დეკემბრის N430დადგენილება „ვეტერინარულ კონტროლს დაქვემდებარებული პროდუქტების ექსპორტის დროს ოსაყენებელი </w:t>
      </w:r>
      <w:hyperlink r:id="rId11" w:history="1">
        <w:r w:rsidRPr="00E03A13">
          <w:rPr>
            <w:rStyle w:val="af1"/>
            <w:rFonts w:ascii="Sylfaen" w:eastAsia="Arial Unicode MS" w:hAnsi="Sylfaen" w:cs="Arial Unicode MS"/>
            <w:sz w:val="20"/>
            <w:szCs w:val="20"/>
            <w:lang w:val="ka-GE"/>
          </w:rPr>
          <w:t>https://matsne.gov.ge/ka/document/view/3265874?publication=0</w:t>
        </w:r>
      </w:hyperlink>
    </w:p>
    <w:p w:rsidR="00E03A13" w:rsidRPr="00E03A13" w:rsidRDefault="00E03A13" w:rsidP="00E03A13">
      <w:pPr>
        <w:tabs>
          <w:tab w:val="left" w:pos="270"/>
        </w:tabs>
        <w:spacing w:after="0" w:line="240" w:lineRule="auto"/>
        <w:jc w:val="both"/>
        <w:rPr>
          <w:rFonts w:ascii="Sylfaen" w:eastAsia="Merriweather" w:hAnsi="Sylfaen" w:cs="Merriweather"/>
          <w:sz w:val="20"/>
          <w:szCs w:val="20"/>
        </w:rPr>
      </w:pPr>
    </w:p>
    <w:p w:rsidR="00E03A13" w:rsidRPr="00E03A13" w:rsidRDefault="00E03A13" w:rsidP="00E03A13">
      <w:pPr>
        <w:pStyle w:val="af"/>
        <w:numPr>
          <w:ilvl w:val="0"/>
          <w:numId w:val="45"/>
        </w:numPr>
        <w:tabs>
          <w:tab w:val="left" w:pos="270"/>
        </w:tabs>
        <w:spacing w:after="0" w:line="240" w:lineRule="auto"/>
        <w:jc w:val="both"/>
        <w:rPr>
          <w:rFonts w:ascii="Sylfaen" w:eastAsia="Merriweather" w:hAnsi="Sylfaen" w:cs="Merriweather"/>
          <w:sz w:val="20"/>
          <w:szCs w:val="20"/>
          <w:lang w:val="ka-GE"/>
        </w:rPr>
      </w:pPr>
      <w:r w:rsidRPr="00E03A13">
        <w:rPr>
          <w:rFonts w:ascii="Sylfaen" w:eastAsia="Arial Unicode MS" w:hAnsi="Sylfaen" w:cs="Arial Unicode MS"/>
          <w:sz w:val="20"/>
          <w:szCs w:val="20"/>
          <w:lang w:val="ka-GE"/>
        </w:rPr>
        <w:t xml:space="preserve">ვეტერინარული სერტიფიკატების ფორმებისა და მათი გაცემის წესის დამტკიცების შესახებ“ </w:t>
      </w:r>
      <w:hyperlink r:id="rId12" w:history="1">
        <w:r w:rsidRPr="00E03A13">
          <w:rPr>
            <w:rStyle w:val="af1"/>
            <w:rFonts w:ascii="Sylfaen" w:eastAsia="Arial Unicode MS" w:hAnsi="Sylfaen" w:cs="Arial Unicode MS"/>
            <w:sz w:val="20"/>
            <w:szCs w:val="20"/>
            <w:lang w:val="ka-GE"/>
          </w:rPr>
          <w:t>https://matsne.gov.ge/ka/document/view/4403213?publication=0</w:t>
        </w:r>
      </w:hyperlink>
    </w:p>
    <w:p w:rsidR="00E03A13" w:rsidRPr="00E03A13" w:rsidRDefault="00E03A13" w:rsidP="00E03A13">
      <w:pPr>
        <w:pStyle w:val="af"/>
        <w:tabs>
          <w:tab w:val="left" w:pos="270"/>
        </w:tabs>
        <w:spacing w:after="0" w:line="240" w:lineRule="auto"/>
        <w:jc w:val="both"/>
        <w:rPr>
          <w:rFonts w:ascii="Sylfaen" w:eastAsia="Merriweather" w:hAnsi="Sylfaen" w:cs="Merriweather"/>
          <w:sz w:val="20"/>
          <w:szCs w:val="20"/>
          <w:lang w:val="ka-GE"/>
        </w:rPr>
      </w:pPr>
    </w:p>
    <w:p w:rsidR="006C4CAA" w:rsidRPr="00153496" w:rsidRDefault="00FD068B">
      <w:pPr>
        <w:spacing w:before="120" w:line="240" w:lineRule="auto"/>
        <w:jc w:val="both"/>
        <w:rPr>
          <w:rFonts w:ascii="Sylfaen" w:eastAsia="Merriweather" w:hAnsi="Sylfaen" w:cs="Merriweather"/>
          <w:b/>
          <w:sz w:val="20"/>
          <w:szCs w:val="20"/>
        </w:rPr>
      </w:pPr>
      <w:r w:rsidRPr="00153496">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6C4CAA" w:rsidRPr="00153496" w:rsidRDefault="00FD068B">
      <w:pPr>
        <w:spacing w:after="0" w:line="240" w:lineRule="auto"/>
        <w:jc w:val="both"/>
        <w:rPr>
          <w:rFonts w:ascii="Sylfaen" w:eastAsia="Merriweather" w:hAnsi="Sylfaen" w:cs="Merriweather"/>
          <w:sz w:val="20"/>
          <w:szCs w:val="20"/>
        </w:rPr>
      </w:pPr>
      <w:r w:rsidRPr="00153496">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6C4CAA" w:rsidRPr="00153496" w:rsidRDefault="006C4CAA">
      <w:pPr>
        <w:spacing w:after="0" w:line="240" w:lineRule="auto"/>
        <w:jc w:val="both"/>
        <w:rPr>
          <w:rFonts w:ascii="Sylfaen" w:eastAsia="Merriweather" w:hAnsi="Sylfaen" w:cs="Merriweather"/>
          <w:sz w:val="20"/>
          <w:szCs w:val="20"/>
        </w:rPr>
      </w:pPr>
    </w:p>
    <w:p w:rsidR="006C4CAA" w:rsidRPr="00153496" w:rsidRDefault="00FD068B">
      <w:pPr>
        <w:spacing w:after="0" w:line="240" w:lineRule="auto"/>
        <w:jc w:val="both"/>
        <w:rPr>
          <w:rFonts w:ascii="Sylfaen" w:eastAsia="Merriweather" w:hAnsi="Sylfaen" w:cs="Merriweather"/>
          <w:sz w:val="20"/>
          <w:szCs w:val="20"/>
        </w:rPr>
      </w:pPr>
      <w:r w:rsidRPr="00153496">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C60833" w:rsidRPr="00C60833" w:rsidRDefault="00C60833" w:rsidP="00C60833">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C60833">
        <w:rPr>
          <w:rFonts w:ascii="Sylfaen" w:eastAsia="Arial Unicode MS" w:hAnsi="Sylfaen" w:cs="Arial Unicode MS"/>
          <w:b/>
          <w:color w:val="auto"/>
          <w:sz w:val="20"/>
          <w:szCs w:val="20"/>
        </w:rPr>
        <w:t>მოდულის განხორციელების ადგილი:</w:t>
      </w:r>
      <w:r w:rsidRPr="00C60833">
        <w:rPr>
          <w:rFonts w:ascii="Sylfaen" w:eastAsia="Arial Unicode MS" w:hAnsi="Sylfaen" w:cs="Arial Unicode MS"/>
          <w:b/>
          <w:color w:val="auto"/>
          <w:sz w:val="20"/>
          <w:szCs w:val="20"/>
          <w:lang w:val="en-US"/>
        </w:rPr>
        <w:t xml:space="preserve"> </w:t>
      </w:r>
      <w:r w:rsidRPr="00C60833">
        <w:rPr>
          <w:rFonts w:ascii="Sylfaen" w:eastAsia="Arial Unicode MS" w:hAnsi="Sylfaen" w:cs="Arial Unicode MS"/>
          <w:b/>
          <w:color w:val="auto"/>
          <w:sz w:val="20"/>
          <w:szCs w:val="20"/>
        </w:rPr>
        <w:t>დ/ხულო, შავაძის 3</w:t>
      </w:r>
      <w:r w:rsidRPr="00C60833">
        <w:rPr>
          <w:rFonts w:ascii="Sylfaen" w:eastAsia="Arial Unicode MS" w:hAnsi="Sylfaen" w:cs="Arial Unicode MS"/>
          <w:b/>
          <w:color w:val="auto"/>
          <w:sz w:val="20"/>
          <w:szCs w:val="20"/>
          <w:lang w:val="en-US"/>
        </w:rPr>
        <w:t xml:space="preserve"> </w:t>
      </w:r>
      <w:r w:rsidRPr="00C60833">
        <w:rPr>
          <w:rFonts w:ascii="Sylfaen" w:eastAsia="Arial Unicode MS" w:hAnsi="Sylfaen" w:cs="Arial Unicode MS"/>
          <w:b/>
          <w:color w:val="auto"/>
          <w:sz w:val="20"/>
          <w:szCs w:val="20"/>
        </w:rPr>
        <w:t>და ა(ა)იპ კოოპეარტივი „რკ ნია-ს ბაზაზე,</w:t>
      </w:r>
    </w:p>
    <w:p w:rsidR="00C60833" w:rsidRPr="00C60833" w:rsidRDefault="00C60833" w:rsidP="00C60833">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C60833">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454826" w:rsidRPr="00454826" w:rsidRDefault="00454826" w:rsidP="00454826">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p>
    <w:p w:rsidR="006C4CAA" w:rsidRPr="00153496" w:rsidRDefault="006C4CAA" w:rsidP="00454826">
      <w:pPr>
        <w:spacing w:before="120" w:line="240" w:lineRule="auto"/>
        <w:jc w:val="both"/>
        <w:rPr>
          <w:rFonts w:ascii="Sylfaen" w:eastAsia="Merriweather" w:hAnsi="Sylfaen" w:cs="Merriweather"/>
          <w:sz w:val="20"/>
          <w:szCs w:val="20"/>
        </w:rPr>
      </w:pPr>
    </w:p>
    <w:sectPr w:rsidR="006C4CAA" w:rsidRPr="00153496" w:rsidSect="00CF12FA">
      <w:headerReference w:type="even" r:id="rId13"/>
      <w:headerReference w:type="default" r:id="rId14"/>
      <w:footerReference w:type="even" r:id="rId15"/>
      <w:footerReference w:type="default" r:id="rId16"/>
      <w:headerReference w:type="first" r:id="rId17"/>
      <w:footerReference w:type="first" r:id="rId18"/>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E0B" w:rsidRDefault="00FF6E0B">
      <w:pPr>
        <w:spacing w:after="0" w:line="240" w:lineRule="auto"/>
      </w:pPr>
      <w:r>
        <w:separator/>
      </w:r>
    </w:p>
  </w:endnote>
  <w:endnote w:type="continuationSeparator" w:id="0">
    <w:p w:rsidR="00FF6E0B" w:rsidRDefault="00FF6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sig w:usb0="00000003" w:usb1="00000000" w:usb2="00000000" w:usb3="00000000" w:csb0="00000001"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7" w:rsidRDefault="00BA3737">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7" w:rsidRDefault="00BA3737">
    <w:pPr>
      <w:tabs>
        <w:tab w:val="center" w:pos="4680"/>
        <w:tab w:val="right" w:pos="9360"/>
      </w:tabs>
      <w:spacing w:after="0" w:line="240" w:lineRule="auto"/>
      <w:jc w:val="right"/>
    </w:pPr>
    <w:r>
      <w:fldChar w:fldCharType="begin"/>
    </w:r>
    <w:r>
      <w:instrText>PAGE</w:instrText>
    </w:r>
    <w:r>
      <w:fldChar w:fldCharType="separate"/>
    </w:r>
    <w:r w:rsidR="00641E6A">
      <w:rPr>
        <w:noProof/>
      </w:rPr>
      <w:t>13</w:t>
    </w:r>
    <w:r>
      <w:fldChar w:fldCharType="end"/>
    </w:r>
  </w:p>
  <w:p w:rsidR="00BA3737" w:rsidRDefault="00BA3737">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7" w:rsidRDefault="00BA3737">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E0B" w:rsidRDefault="00FF6E0B">
      <w:pPr>
        <w:spacing w:after="0" w:line="240" w:lineRule="auto"/>
      </w:pPr>
      <w:r>
        <w:separator/>
      </w:r>
    </w:p>
  </w:footnote>
  <w:footnote w:type="continuationSeparator" w:id="0">
    <w:p w:rsidR="00FF6E0B" w:rsidRDefault="00FF6E0B">
      <w:pPr>
        <w:spacing w:after="0" w:line="240" w:lineRule="auto"/>
      </w:pPr>
      <w:r>
        <w:continuationSeparator/>
      </w:r>
    </w:p>
  </w:footnote>
  <w:footnote w:id="1">
    <w:p w:rsidR="00BA3737" w:rsidRDefault="00BA3737">
      <w:pPr>
        <w:spacing w:after="0" w:line="240" w:lineRule="auto"/>
        <w:rPr>
          <w:sz w:val="20"/>
          <w:szCs w:val="20"/>
        </w:rPr>
      </w:pPr>
      <w:r>
        <w:rPr>
          <w:vertAlign w:val="superscript"/>
        </w:rPr>
        <w:footnoteRef/>
      </w:r>
      <w:r>
        <w:rPr>
          <w:rFonts w:ascii="Arial Unicode MS" w:eastAsia="Arial Unicode MS" w:hAnsi="Arial Unicode MS" w:cs="Arial Unicode MS"/>
          <w:sz w:val="20"/>
          <w:szCs w:val="20"/>
        </w:rPr>
        <w:t>კანონმდებლობიდან იხელმძღვანელეთ შესაბამისი მუხლ(ებ)ით</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7" w:rsidRDefault="00BA3737">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7" w:rsidRDefault="00BA3737">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7" w:rsidRDefault="00BA3737">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46ABD"/>
    <w:multiLevelType w:val="hybridMultilevel"/>
    <w:tmpl w:val="4A1E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12BB6"/>
    <w:multiLevelType w:val="hybridMultilevel"/>
    <w:tmpl w:val="5268D4F4"/>
    <w:lvl w:ilvl="0" w:tplc="8F14941A">
      <w:numFmt w:val="bullet"/>
      <w:lvlText w:val="-"/>
      <w:lvlJc w:val="left"/>
      <w:pPr>
        <w:ind w:left="470" w:hanging="360"/>
      </w:pPr>
      <w:rPr>
        <w:rFonts w:ascii="Sylfaen" w:eastAsia="Arial Unicode MS" w:hAnsi="Sylfaen" w:cs="Arial Unicode MS"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2">
    <w:nsid w:val="0FEB6BA8"/>
    <w:multiLevelType w:val="hybridMultilevel"/>
    <w:tmpl w:val="04185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248AB"/>
    <w:multiLevelType w:val="hybridMultilevel"/>
    <w:tmpl w:val="F34E95B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493CBE"/>
    <w:multiLevelType w:val="hybridMultilevel"/>
    <w:tmpl w:val="1ED2CC62"/>
    <w:lvl w:ilvl="0" w:tplc="6CD6B1A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4D4227"/>
    <w:multiLevelType w:val="multilevel"/>
    <w:tmpl w:val="11F428E2"/>
    <w:lvl w:ilvl="0">
      <w:start w:val="2"/>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194F109C"/>
    <w:multiLevelType w:val="hybridMultilevel"/>
    <w:tmpl w:val="C58C2E66"/>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2D784C"/>
    <w:multiLevelType w:val="hybridMultilevel"/>
    <w:tmpl w:val="626E9DE2"/>
    <w:lvl w:ilvl="0" w:tplc="6CD6B1A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6A26FE"/>
    <w:multiLevelType w:val="multilevel"/>
    <w:tmpl w:val="26AC212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E1E187E"/>
    <w:multiLevelType w:val="hybridMultilevel"/>
    <w:tmpl w:val="B27002B0"/>
    <w:lvl w:ilvl="0" w:tplc="6CD6B1A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E2FB3"/>
    <w:multiLevelType w:val="hybridMultilevel"/>
    <w:tmpl w:val="2BD4E616"/>
    <w:lvl w:ilvl="0" w:tplc="8F14941A">
      <w:numFmt w:val="bullet"/>
      <w:lvlText w:val="-"/>
      <w:lvlJc w:val="left"/>
      <w:pPr>
        <w:ind w:left="830" w:hanging="360"/>
      </w:pPr>
      <w:rPr>
        <w:rFonts w:ascii="Sylfaen" w:eastAsia="Arial Unicode MS" w:hAnsi="Sylfaen" w:cs="Arial Unicode M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1">
    <w:nsid w:val="24172DB8"/>
    <w:multiLevelType w:val="multilevel"/>
    <w:tmpl w:val="681C8F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85A2D38"/>
    <w:multiLevelType w:val="multilevel"/>
    <w:tmpl w:val="07C425F0"/>
    <w:lvl w:ilvl="0">
      <w:start w:val="1"/>
      <w:numFmt w:val="decimal"/>
      <w:lvlText w:val="%1."/>
      <w:lvlJc w:val="left"/>
      <w:pPr>
        <w:ind w:left="711"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abstractNum w:abstractNumId="13">
    <w:nsid w:val="285D423C"/>
    <w:multiLevelType w:val="hybridMultilevel"/>
    <w:tmpl w:val="445007C0"/>
    <w:lvl w:ilvl="0" w:tplc="8F14941A">
      <w:numFmt w:val="bullet"/>
      <w:lvlText w:val="-"/>
      <w:lvlJc w:val="left"/>
      <w:pPr>
        <w:ind w:left="830" w:hanging="360"/>
      </w:pPr>
      <w:rPr>
        <w:rFonts w:ascii="Sylfaen" w:eastAsia="Arial Unicode MS" w:hAnsi="Sylfaen" w:cs="Arial Unicode M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nsid w:val="29641C1F"/>
    <w:multiLevelType w:val="hybridMultilevel"/>
    <w:tmpl w:val="0340081A"/>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A07523"/>
    <w:multiLevelType w:val="hybridMultilevel"/>
    <w:tmpl w:val="1182241E"/>
    <w:lvl w:ilvl="0" w:tplc="6CD6B1A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7E10DE"/>
    <w:multiLevelType w:val="hybridMultilevel"/>
    <w:tmpl w:val="863A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1075E1"/>
    <w:multiLevelType w:val="hybridMultilevel"/>
    <w:tmpl w:val="274E6028"/>
    <w:lvl w:ilvl="0" w:tplc="8F14941A">
      <w:numFmt w:val="bullet"/>
      <w:lvlText w:val="-"/>
      <w:lvlJc w:val="left"/>
      <w:pPr>
        <w:ind w:left="830" w:hanging="360"/>
      </w:pPr>
      <w:rPr>
        <w:rFonts w:ascii="Sylfaen" w:eastAsia="Arial Unicode MS" w:hAnsi="Sylfaen" w:cs="Arial Unicode M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nsid w:val="2EA118E4"/>
    <w:multiLevelType w:val="hybridMultilevel"/>
    <w:tmpl w:val="1D1E7C2E"/>
    <w:lvl w:ilvl="0" w:tplc="8F14941A">
      <w:numFmt w:val="bullet"/>
      <w:lvlText w:val="-"/>
      <w:lvlJc w:val="left"/>
      <w:pPr>
        <w:ind w:left="830" w:hanging="360"/>
      </w:pPr>
      <w:rPr>
        <w:rFonts w:ascii="Sylfaen" w:eastAsia="Arial Unicode MS" w:hAnsi="Sylfaen" w:cs="Arial Unicode M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nsid w:val="2F174789"/>
    <w:multiLevelType w:val="hybridMultilevel"/>
    <w:tmpl w:val="32A8BBF2"/>
    <w:lvl w:ilvl="0" w:tplc="6CD6B1A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F1DDC"/>
    <w:multiLevelType w:val="hybridMultilevel"/>
    <w:tmpl w:val="4B928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7B2F9F"/>
    <w:multiLevelType w:val="hybridMultilevel"/>
    <w:tmpl w:val="3E3A9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915149"/>
    <w:multiLevelType w:val="hybridMultilevel"/>
    <w:tmpl w:val="50A42EF8"/>
    <w:lvl w:ilvl="0" w:tplc="470285DC">
      <w:start w:val="4"/>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CE4CCC"/>
    <w:multiLevelType w:val="hybridMultilevel"/>
    <w:tmpl w:val="D18CA45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A7083E"/>
    <w:multiLevelType w:val="hybridMultilevel"/>
    <w:tmpl w:val="B69E40E2"/>
    <w:lvl w:ilvl="0" w:tplc="8F14941A">
      <w:numFmt w:val="bullet"/>
      <w:lvlText w:val="-"/>
      <w:lvlJc w:val="left"/>
      <w:pPr>
        <w:ind w:left="765" w:hanging="360"/>
      </w:pPr>
      <w:rPr>
        <w:rFonts w:ascii="Sylfaen" w:eastAsia="Arial Unicode MS" w:hAnsi="Sylfaen" w:cs="Arial Unicode M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nsid w:val="3E992B46"/>
    <w:multiLevelType w:val="hybridMultilevel"/>
    <w:tmpl w:val="ACCC9886"/>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153A9B"/>
    <w:multiLevelType w:val="multilevel"/>
    <w:tmpl w:val="265AA7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E6F34C1"/>
    <w:multiLevelType w:val="hybridMultilevel"/>
    <w:tmpl w:val="40160D2E"/>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933188"/>
    <w:multiLevelType w:val="hybridMultilevel"/>
    <w:tmpl w:val="28604968"/>
    <w:lvl w:ilvl="0" w:tplc="AC281CB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1">
    <w:nsid w:val="5A635210"/>
    <w:multiLevelType w:val="multilevel"/>
    <w:tmpl w:val="D8C0EE04"/>
    <w:lvl w:ilvl="0">
      <w:start w:val="1"/>
      <w:numFmt w:val="decimal"/>
      <w:lvlText w:val="%1."/>
      <w:lvlJc w:val="left"/>
      <w:pPr>
        <w:ind w:left="762" w:hanging="360"/>
      </w:pPr>
      <w:rPr>
        <w:b w:val="0"/>
      </w:rPr>
    </w:lvl>
    <w:lvl w:ilvl="1">
      <w:start w:val="1"/>
      <w:numFmt w:val="lowerLetter"/>
      <w:lvlText w:val="%2."/>
      <w:lvlJc w:val="left"/>
      <w:pPr>
        <w:ind w:left="1482" w:hanging="360"/>
      </w:pPr>
    </w:lvl>
    <w:lvl w:ilvl="2">
      <w:start w:val="1"/>
      <w:numFmt w:val="lowerRoman"/>
      <w:lvlText w:val="%3."/>
      <w:lvlJc w:val="right"/>
      <w:pPr>
        <w:ind w:left="2202" w:hanging="180"/>
      </w:pPr>
    </w:lvl>
    <w:lvl w:ilvl="3">
      <w:start w:val="1"/>
      <w:numFmt w:val="decimal"/>
      <w:lvlText w:val="%4."/>
      <w:lvlJc w:val="left"/>
      <w:pPr>
        <w:ind w:left="2922" w:hanging="360"/>
      </w:pPr>
    </w:lvl>
    <w:lvl w:ilvl="4">
      <w:start w:val="1"/>
      <w:numFmt w:val="lowerLetter"/>
      <w:lvlText w:val="%5."/>
      <w:lvlJc w:val="left"/>
      <w:pPr>
        <w:ind w:left="3642" w:hanging="360"/>
      </w:pPr>
    </w:lvl>
    <w:lvl w:ilvl="5">
      <w:start w:val="1"/>
      <w:numFmt w:val="lowerRoman"/>
      <w:lvlText w:val="%6."/>
      <w:lvlJc w:val="right"/>
      <w:pPr>
        <w:ind w:left="4362" w:hanging="180"/>
      </w:pPr>
    </w:lvl>
    <w:lvl w:ilvl="6">
      <w:start w:val="1"/>
      <w:numFmt w:val="decimal"/>
      <w:lvlText w:val="%7."/>
      <w:lvlJc w:val="left"/>
      <w:pPr>
        <w:ind w:left="5082" w:hanging="360"/>
      </w:pPr>
    </w:lvl>
    <w:lvl w:ilvl="7">
      <w:start w:val="1"/>
      <w:numFmt w:val="lowerLetter"/>
      <w:lvlText w:val="%8."/>
      <w:lvlJc w:val="left"/>
      <w:pPr>
        <w:ind w:left="5802" w:hanging="360"/>
      </w:pPr>
    </w:lvl>
    <w:lvl w:ilvl="8">
      <w:start w:val="1"/>
      <w:numFmt w:val="lowerRoman"/>
      <w:lvlText w:val="%9."/>
      <w:lvlJc w:val="right"/>
      <w:pPr>
        <w:ind w:left="6522" w:hanging="180"/>
      </w:pPr>
    </w:lvl>
  </w:abstractNum>
  <w:abstractNum w:abstractNumId="32">
    <w:nsid w:val="5EBD49AB"/>
    <w:multiLevelType w:val="hybridMultilevel"/>
    <w:tmpl w:val="EFF2BAA2"/>
    <w:lvl w:ilvl="0" w:tplc="6CD6B1A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2C06EE"/>
    <w:multiLevelType w:val="hybridMultilevel"/>
    <w:tmpl w:val="1E26DBD6"/>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7D3946"/>
    <w:multiLevelType w:val="multilevel"/>
    <w:tmpl w:val="023C32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AAA3C7F"/>
    <w:multiLevelType w:val="multilevel"/>
    <w:tmpl w:val="D3CAA692"/>
    <w:lvl w:ilvl="0">
      <w:start w:val="1"/>
      <w:numFmt w:val="decimal"/>
      <w:lvlText w:val="%1."/>
      <w:lvlJc w:val="left"/>
      <w:pPr>
        <w:ind w:left="720" w:hanging="360"/>
      </w:pPr>
      <w:rPr>
        <w:b w:val="0"/>
      </w:rPr>
    </w:lvl>
    <w:lvl w:ilvl="1">
      <w:start w:val="1"/>
      <w:numFmt w:val="bullet"/>
      <w:lvlText w:val="-"/>
      <w:lvlJc w:val="left"/>
      <w:pPr>
        <w:ind w:left="1440" w:hanging="360"/>
      </w:pPr>
      <w:rPr>
        <w:rFonts w:ascii="Merriweather" w:eastAsia="Merriweather" w:hAnsi="Merriweather" w:cs="Merriweather"/>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DE66124"/>
    <w:multiLevelType w:val="hybridMultilevel"/>
    <w:tmpl w:val="5426A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5A256F"/>
    <w:multiLevelType w:val="multilevel"/>
    <w:tmpl w:val="BA7A7256"/>
    <w:lvl w:ilvl="0">
      <w:start w:val="1"/>
      <w:numFmt w:val="decimal"/>
      <w:lvlText w:val="%1."/>
      <w:lvlJc w:val="left"/>
      <w:pPr>
        <w:ind w:left="351" w:hanging="360"/>
      </w:pPr>
    </w:lvl>
    <w:lvl w:ilvl="1">
      <w:start w:val="1"/>
      <w:numFmt w:val="lowerLetter"/>
      <w:lvlText w:val="%2."/>
      <w:lvlJc w:val="left"/>
      <w:pPr>
        <w:ind w:left="1071" w:hanging="360"/>
      </w:pPr>
    </w:lvl>
    <w:lvl w:ilvl="2">
      <w:start w:val="1"/>
      <w:numFmt w:val="lowerRoman"/>
      <w:lvlText w:val="%3."/>
      <w:lvlJc w:val="right"/>
      <w:pPr>
        <w:ind w:left="1791" w:hanging="180"/>
      </w:pPr>
    </w:lvl>
    <w:lvl w:ilvl="3">
      <w:start w:val="1"/>
      <w:numFmt w:val="decimal"/>
      <w:lvlText w:val="%4."/>
      <w:lvlJc w:val="left"/>
      <w:pPr>
        <w:ind w:left="2511" w:hanging="360"/>
      </w:pPr>
    </w:lvl>
    <w:lvl w:ilvl="4">
      <w:start w:val="1"/>
      <w:numFmt w:val="lowerLetter"/>
      <w:lvlText w:val="%5."/>
      <w:lvlJc w:val="left"/>
      <w:pPr>
        <w:ind w:left="3231" w:hanging="360"/>
      </w:pPr>
    </w:lvl>
    <w:lvl w:ilvl="5">
      <w:start w:val="1"/>
      <w:numFmt w:val="lowerRoman"/>
      <w:lvlText w:val="%6."/>
      <w:lvlJc w:val="right"/>
      <w:pPr>
        <w:ind w:left="3951" w:hanging="180"/>
      </w:pPr>
    </w:lvl>
    <w:lvl w:ilvl="6">
      <w:start w:val="1"/>
      <w:numFmt w:val="decimal"/>
      <w:lvlText w:val="%7."/>
      <w:lvlJc w:val="left"/>
      <w:pPr>
        <w:ind w:left="4671" w:hanging="360"/>
      </w:pPr>
    </w:lvl>
    <w:lvl w:ilvl="7">
      <w:start w:val="1"/>
      <w:numFmt w:val="lowerLetter"/>
      <w:lvlText w:val="%8."/>
      <w:lvlJc w:val="left"/>
      <w:pPr>
        <w:ind w:left="5391" w:hanging="360"/>
      </w:pPr>
    </w:lvl>
    <w:lvl w:ilvl="8">
      <w:start w:val="1"/>
      <w:numFmt w:val="lowerRoman"/>
      <w:lvlText w:val="%9."/>
      <w:lvlJc w:val="right"/>
      <w:pPr>
        <w:ind w:left="6111" w:hanging="180"/>
      </w:pPr>
    </w:lvl>
  </w:abstractNum>
  <w:abstractNum w:abstractNumId="38">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24461FB"/>
    <w:multiLevelType w:val="hybridMultilevel"/>
    <w:tmpl w:val="86FACB12"/>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3E6FA9"/>
    <w:multiLevelType w:val="hybridMultilevel"/>
    <w:tmpl w:val="EDCE94AA"/>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B121C4"/>
    <w:multiLevelType w:val="hybridMultilevel"/>
    <w:tmpl w:val="1B18B4BA"/>
    <w:lvl w:ilvl="0" w:tplc="8F14941A">
      <w:numFmt w:val="bullet"/>
      <w:lvlText w:val="-"/>
      <w:lvlJc w:val="left"/>
      <w:pPr>
        <w:ind w:left="470" w:hanging="360"/>
      </w:pPr>
      <w:rPr>
        <w:rFonts w:ascii="Sylfaen" w:eastAsia="Arial Unicode MS" w:hAnsi="Sylfaen" w:cs="Arial Unicode MS"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num w:numId="1">
    <w:abstractNumId w:val="8"/>
  </w:num>
  <w:num w:numId="2">
    <w:abstractNumId w:val="5"/>
  </w:num>
  <w:num w:numId="3">
    <w:abstractNumId w:val="35"/>
  </w:num>
  <w:num w:numId="4">
    <w:abstractNumId w:val="37"/>
  </w:num>
  <w:num w:numId="5">
    <w:abstractNumId w:val="31"/>
  </w:num>
  <w:num w:numId="6">
    <w:abstractNumId w:val="26"/>
  </w:num>
  <w:num w:numId="7">
    <w:abstractNumId w:val="11"/>
  </w:num>
  <w:num w:numId="8">
    <w:abstractNumId w:val="34"/>
  </w:num>
  <w:num w:numId="9">
    <w:abstractNumId w:val="3"/>
  </w:num>
  <w:num w:numId="10">
    <w:abstractNumId w:val="7"/>
  </w:num>
  <w:num w:numId="11">
    <w:abstractNumId w:val="39"/>
  </w:num>
  <w:num w:numId="12">
    <w:abstractNumId w:val="15"/>
  </w:num>
  <w:num w:numId="13">
    <w:abstractNumId w:val="23"/>
  </w:num>
  <w:num w:numId="14">
    <w:abstractNumId w:val="9"/>
  </w:num>
  <w:num w:numId="15">
    <w:abstractNumId w:val="27"/>
  </w:num>
  <w:num w:numId="16">
    <w:abstractNumId w:val="14"/>
  </w:num>
  <w:num w:numId="17">
    <w:abstractNumId w:val="33"/>
  </w:num>
  <w:num w:numId="18">
    <w:abstractNumId w:val="19"/>
  </w:num>
  <w:num w:numId="19">
    <w:abstractNumId w:val="10"/>
  </w:num>
  <w:num w:numId="20">
    <w:abstractNumId w:val="1"/>
  </w:num>
  <w:num w:numId="21">
    <w:abstractNumId w:val="6"/>
  </w:num>
  <w:num w:numId="22">
    <w:abstractNumId w:val="17"/>
  </w:num>
  <w:num w:numId="23">
    <w:abstractNumId w:val="41"/>
  </w:num>
  <w:num w:numId="24">
    <w:abstractNumId w:val="4"/>
  </w:num>
  <w:num w:numId="25">
    <w:abstractNumId w:val="24"/>
  </w:num>
  <w:num w:numId="26">
    <w:abstractNumId w:val="25"/>
  </w:num>
  <w:num w:numId="27">
    <w:abstractNumId w:val="32"/>
  </w:num>
  <w:num w:numId="28">
    <w:abstractNumId w:val="2"/>
  </w:num>
  <w:num w:numId="29">
    <w:abstractNumId w:val="28"/>
  </w:num>
  <w:num w:numId="30">
    <w:abstractNumId w:val="20"/>
  </w:num>
  <w:num w:numId="31">
    <w:abstractNumId w:val="18"/>
  </w:num>
  <w:num w:numId="32">
    <w:abstractNumId w:val="13"/>
  </w:num>
  <w:num w:numId="33">
    <w:abstractNumId w:val="40"/>
  </w:num>
  <w:num w:numId="34">
    <w:abstractNumId w:val="0"/>
  </w:num>
  <w:num w:numId="35">
    <w:abstractNumId w:val="22"/>
  </w:num>
  <w:num w:numId="36">
    <w:abstractNumId w:val="16"/>
  </w:num>
  <w:num w:numId="37">
    <w:abstractNumId w:val="36"/>
  </w:num>
  <w:num w:numId="38">
    <w:abstractNumId w:val="21"/>
  </w:num>
  <w:num w:numId="39">
    <w:abstractNumId w:val="12"/>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29"/>
  </w:num>
  <w:num w:numId="43">
    <w:abstractNumId w:val="38"/>
  </w:num>
  <w:num w:numId="44">
    <w:abstractNumId w:val="29"/>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C4CAA"/>
    <w:rsid w:val="00005DB3"/>
    <w:rsid w:val="00017440"/>
    <w:rsid w:val="0002023F"/>
    <w:rsid w:val="00031B02"/>
    <w:rsid w:val="000C6EDB"/>
    <w:rsid w:val="000F0A03"/>
    <w:rsid w:val="000F6A4E"/>
    <w:rsid w:val="001175D6"/>
    <w:rsid w:val="00153496"/>
    <w:rsid w:val="00164F92"/>
    <w:rsid w:val="00193994"/>
    <w:rsid w:val="001B42A7"/>
    <w:rsid w:val="00201FB5"/>
    <w:rsid w:val="00264C1B"/>
    <w:rsid w:val="003061B7"/>
    <w:rsid w:val="00352044"/>
    <w:rsid w:val="0039262E"/>
    <w:rsid w:val="003A1645"/>
    <w:rsid w:val="003D1EF4"/>
    <w:rsid w:val="003E3764"/>
    <w:rsid w:val="00454826"/>
    <w:rsid w:val="00474E75"/>
    <w:rsid w:val="00485454"/>
    <w:rsid w:val="00513479"/>
    <w:rsid w:val="00520D8A"/>
    <w:rsid w:val="00527648"/>
    <w:rsid w:val="00535F23"/>
    <w:rsid w:val="00536CA0"/>
    <w:rsid w:val="005A275C"/>
    <w:rsid w:val="005B4E4C"/>
    <w:rsid w:val="005C2488"/>
    <w:rsid w:val="005D464F"/>
    <w:rsid w:val="005D5E1D"/>
    <w:rsid w:val="00641274"/>
    <w:rsid w:val="00641E6A"/>
    <w:rsid w:val="00653E04"/>
    <w:rsid w:val="00655FCD"/>
    <w:rsid w:val="0068148F"/>
    <w:rsid w:val="006B68DE"/>
    <w:rsid w:val="006C4CAA"/>
    <w:rsid w:val="006D7717"/>
    <w:rsid w:val="006E5BBB"/>
    <w:rsid w:val="006F51C1"/>
    <w:rsid w:val="00730820"/>
    <w:rsid w:val="00752E62"/>
    <w:rsid w:val="00772109"/>
    <w:rsid w:val="00785644"/>
    <w:rsid w:val="0079509F"/>
    <w:rsid w:val="007A2ECD"/>
    <w:rsid w:val="007E79A4"/>
    <w:rsid w:val="007F7730"/>
    <w:rsid w:val="008C7B53"/>
    <w:rsid w:val="00913A96"/>
    <w:rsid w:val="00931731"/>
    <w:rsid w:val="009519A8"/>
    <w:rsid w:val="00984261"/>
    <w:rsid w:val="009A0E39"/>
    <w:rsid w:val="00A31563"/>
    <w:rsid w:val="00A3334E"/>
    <w:rsid w:val="00A523E5"/>
    <w:rsid w:val="00A80497"/>
    <w:rsid w:val="00AA206E"/>
    <w:rsid w:val="00AA438F"/>
    <w:rsid w:val="00B23973"/>
    <w:rsid w:val="00B27A9B"/>
    <w:rsid w:val="00B52F9D"/>
    <w:rsid w:val="00BA0644"/>
    <w:rsid w:val="00BA3737"/>
    <w:rsid w:val="00BF7E84"/>
    <w:rsid w:val="00C1795A"/>
    <w:rsid w:val="00C60833"/>
    <w:rsid w:val="00C807D6"/>
    <w:rsid w:val="00C90C5B"/>
    <w:rsid w:val="00C92BE4"/>
    <w:rsid w:val="00CA0D66"/>
    <w:rsid w:val="00CF12FA"/>
    <w:rsid w:val="00D12CCF"/>
    <w:rsid w:val="00DE2062"/>
    <w:rsid w:val="00E03A13"/>
    <w:rsid w:val="00E1343D"/>
    <w:rsid w:val="00E40E6A"/>
    <w:rsid w:val="00E80F6E"/>
    <w:rsid w:val="00E83F84"/>
    <w:rsid w:val="00EA7DFC"/>
    <w:rsid w:val="00ED4F65"/>
    <w:rsid w:val="00F0325F"/>
    <w:rsid w:val="00F10F09"/>
    <w:rsid w:val="00F619EE"/>
    <w:rsid w:val="00F942AD"/>
    <w:rsid w:val="00FD068B"/>
    <w:rsid w:val="00FF6E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F12FA"/>
  </w:style>
  <w:style w:type="paragraph" w:styleId="1">
    <w:name w:val="heading 1"/>
    <w:basedOn w:val="a"/>
    <w:next w:val="a"/>
    <w:rsid w:val="00CF12FA"/>
    <w:pPr>
      <w:keepNext/>
      <w:keepLines/>
      <w:spacing w:before="480" w:after="120"/>
      <w:outlineLvl w:val="0"/>
    </w:pPr>
    <w:rPr>
      <w:b/>
      <w:sz w:val="48"/>
      <w:szCs w:val="48"/>
    </w:rPr>
  </w:style>
  <w:style w:type="paragraph" w:styleId="2">
    <w:name w:val="heading 2"/>
    <w:basedOn w:val="a"/>
    <w:next w:val="a"/>
    <w:rsid w:val="00CF12FA"/>
    <w:pPr>
      <w:keepNext/>
      <w:keepLines/>
      <w:spacing w:before="360" w:after="80"/>
      <w:outlineLvl w:val="1"/>
    </w:pPr>
    <w:rPr>
      <w:b/>
      <w:sz w:val="36"/>
      <w:szCs w:val="36"/>
    </w:rPr>
  </w:style>
  <w:style w:type="paragraph" w:styleId="3">
    <w:name w:val="heading 3"/>
    <w:basedOn w:val="a"/>
    <w:next w:val="a"/>
    <w:rsid w:val="00CF12FA"/>
    <w:pPr>
      <w:keepNext/>
      <w:keepLines/>
      <w:spacing w:before="280" w:after="80"/>
      <w:outlineLvl w:val="2"/>
    </w:pPr>
    <w:rPr>
      <w:b/>
      <w:sz w:val="28"/>
      <w:szCs w:val="28"/>
    </w:rPr>
  </w:style>
  <w:style w:type="paragraph" w:styleId="4">
    <w:name w:val="heading 4"/>
    <w:basedOn w:val="a"/>
    <w:next w:val="a"/>
    <w:rsid w:val="00CF12FA"/>
    <w:pPr>
      <w:keepNext/>
      <w:keepLines/>
      <w:spacing w:before="240" w:after="40"/>
      <w:outlineLvl w:val="3"/>
    </w:pPr>
    <w:rPr>
      <w:b/>
      <w:sz w:val="24"/>
      <w:szCs w:val="24"/>
    </w:rPr>
  </w:style>
  <w:style w:type="paragraph" w:styleId="5">
    <w:name w:val="heading 5"/>
    <w:basedOn w:val="a"/>
    <w:next w:val="a"/>
    <w:rsid w:val="00CF12FA"/>
    <w:pPr>
      <w:spacing w:before="200" w:after="0" w:line="360" w:lineRule="auto"/>
      <w:outlineLvl w:val="4"/>
    </w:pPr>
    <w:rPr>
      <w:rFonts w:ascii="Arial" w:eastAsia="Arial" w:hAnsi="Arial" w:cs="Arial"/>
      <w:i/>
    </w:rPr>
  </w:style>
  <w:style w:type="paragraph" w:styleId="6">
    <w:name w:val="heading 6"/>
    <w:basedOn w:val="a"/>
    <w:next w:val="a"/>
    <w:rsid w:val="00CF12F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CF12FA"/>
    <w:pPr>
      <w:keepNext/>
      <w:keepLines/>
      <w:spacing w:before="480" w:after="120"/>
    </w:pPr>
    <w:rPr>
      <w:b/>
      <w:sz w:val="72"/>
      <w:szCs w:val="72"/>
    </w:rPr>
  </w:style>
  <w:style w:type="paragraph" w:styleId="a4">
    <w:name w:val="Subtitle"/>
    <w:basedOn w:val="a"/>
    <w:next w:val="a"/>
    <w:rsid w:val="00CF12FA"/>
    <w:pPr>
      <w:keepNext/>
      <w:keepLines/>
      <w:spacing w:before="360" w:after="80"/>
    </w:pPr>
    <w:rPr>
      <w:rFonts w:ascii="Georgia" w:eastAsia="Georgia" w:hAnsi="Georgia" w:cs="Georgia"/>
      <w:i/>
      <w:color w:val="666666"/>
      <w:sz w:val="48"/>
      <w:szCs w:val="48"/>
    </w:rPr>
  </w:style>
  <w:style w:type="table" w:customStyle="1" w:styleId="a5">
    <w:basedOn w:val="a1"/>
    <w:rsid w:val="00CF12FA"/>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CF12FA"/>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CF12FA"/>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CF12FA"/>
    <w:tblPr>
      <w:tblStyleRowBandSize w:val="1"/>
      <w:tblStyleColBandSize w:val="1"/>
      <w:tblInd w:w="0" w:type="dxa"/>
      <w:tblCellMar>
        <w:top w:w="0" w:type="dxa"/>
        <w:left w:w="0" w:type="dxa"/>
        <w:bottom w:w="0" w:type="dxa"/>
        <w:right w:w="0" w:type="dxa"/>
      </w:tblCellMar>
    </w:tblPr>
  </w:style>
  <w:style w:type="table" w:customStyle="1" w:styleId="a9">
    <w:basedOn w:val="a1"/>
    <w:rsid w:val="00CF12FA"/>
    <w:tblPr>
      <w:tblStyleRowBandSize w:val="1"/>
      <w:tblStyleColBandSize w:val="1"/>
      <w:tblInd w:w="0" w:type="dxa"/>
      <w:tblCellMar>
        <w:top w:w="0" w:type="dxa"/>
        <w:left w:w="115" w:type="dxa"/>
        <w:bottom w:w="0" w:type="dxa"/>
        <w:right w:w="115" w:type="dxa"/>
      </w:tblCellMar>
    </w:tblPr>
  </w:style>
  <w:style w:type="paragraph" w:styleId="aa">
    <w:name w:val="annotation text"/>
    <w:basedOn w:val="a"/>
    <w:link w:val="ab"/>
    <w:uiPriority w:val="99"/>
    <w:semiHidden/>
    <w:unhideWhenUsed/>
    <w:rsid w:val="00CF12FA"/>
    <w:pPr>
      <w:spacing w:line="240" w:lineRule="auto"/>
    </w:pPr>
    <w:rPr>
      <w:sz w:val="20"/>
      <w:szCs w:val="20"/>
    </w:rPr>
  </w:style>
  <w:style w:type="character" w:customStyle="1" w:styleId="ab">
    <w:name w:val="Текст примечания Знак"/>
    <w:basedOn w:val="a0"/>
    <w:link w:val="aa"/>
    <w:uiPriority w:val="99"/>
    <w:semiHidden/>
    <w:rsid w:val="00CF12FA"/>
    <w:rPr>
      <w:sz w:val="20"/>
      <w:szCs w:val="20"/>
    </w:rPr>
  </w:style>
  <w:style w:type="character" w:styleId="ac">
    <w:name w:val="annotation reference"/>
    <w:basedOn w:val="a0"/>
    <w:uiPriority w:val="99"/>
    <w:semiHidden/>
    <w:unhideWhenUsed/>
    <w:rsid w:val="00CF12FA"/>
    <w:rPr>
      <w:sz w:val="16"/>
      <w:szCs w:val="16"/>
    </w:rPr>
  </w:style>
  <w:style w:type="paragraph" w:styleId="ad">
    <w:name w:val="Balloon Text"/>
    <w:basedOn w:val="a"/>
    <w:link w:val="ae"/>
    <w:uiPriority w:val="99"/>
    <w:semiHidden/>
    <w:unhideWhenUsed/>
    <w:rsid w:val="00201FB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01FB5"/>
    <w:rPr>
      <w:rFonts w:ascii="Tahoma" w:hAnsi="Tahoma" w:cs="Tahoma"/>
      <w:sz w:val="16"/>
      <w:szCs w:val="16"/>
    </w:rPr>
  </w:style>
  <w:style w:type="paragraph" w:styleId="af">
    <w:name w:val="List Paragraph"/>
    <w:basedOn w:val="a"/>
    <w:link w:val="af0"/>
    <w:uiPriority w:val="34"/>
    <w:qFormat/>
    <w:rsid w:val="00153496"/>
    <w:pPr>
      <w:pBdr>
        <w:top w:val="none" w:sz="0" w:space="0" w:color="auto"/>
        <w:left w:val="none" w:sz="0" w:space="0" w:color="auto"/>
        <w:bottom w:val="none" w:sz="0" w:space="0" w:color="auto"/>
        <w:right w:val="none" w:sz="0" w:space="0" w:color="auto"/>
        <w:between w:val="none" w:sz="0" w:space="0" w:color="auto"/>
      </w:pBdr>
      <w:ind w:left="720"/>
      <w:contextualSpacing/>
    </w:pPr>
    <w:rPr>
      <w:rFonts w:eastAsia="Times New Roman" w:cs="Times New Roman"/>
      <w:color w:val="auto"/>
      <w:lang w:val="en-GB"/>
    </w:rPr>
  </w:style>
  <w:style w:type="character" w:customStyle="1" w:styleId="af0">
    <w:name w:val="Абзац списка Знак"/>
    <w:link w:val="af"/>
    <w:uiPriority w:val="34"/>
    <w:qFormat/>
    <w:locked/>
    <w:rsid w:val="00153496"/>
    <w:rPr>
      <w:rFonts w:eastAsia="Times New Roman" w:cs="Times New Roman"/>
      <w:color w:val="auto"/>
      <w:lang w:val="en-GB"/>
    </w:rPr>
  </w:style>
  <w:style w:type="character" w:styleId="af1">
    <w:name w:val="Hyperlink"/>
    <w:basedOn w:val="a0"/>
    <w:uiPriority w:val="99"/>
    <w:semiHidden/>
    <w:unhideWhenUsed/>
    <w:rsid w:val="00E03A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277948">
      <w:bodyDiv w:val="1"/>
      <w:marLeft w:val="0"/>
      <w:marRight w:val="0"/>
      <w:marTop w:val="0"/>
      <w:marBottom w:val="0"/>
      <w:divBdr>
        <w:top w:val="none" w:sz="0" w:space="0" w:color="auto"/>
        <w:left w:val="none" w:sz="0" w:space="0" w:color="auto"/>
        <w:bottom w:val="none" w:sz="0" w:space="0" w:color="auto"/>
        <w:right w:val="none" w:sz="0" w:space="0" w:color="auto"/>
      </w:divBdr>
    </w:div>
    <w:div w:id="481774405">
      <w:bodyDiv w:val="1"/>
      <w:marLeft w:val="0"/>
      <w:marRight w:val="0"/>
      <w:marTop w:val="0"/>
      <w:marBottom w:val="0"/>
      <w:divBdr>
        <w:top w:val="none" w:sz="0" w:space="0" w:color="auto"/>
        <w:left w:val="none" w:sz="0" w:space="0" w:color="auto"/>
        <w:bottom w:val="none" w:sz="0" w:space="0" w:color="auto"/>
        <w:right w:val="none" w:sz="0" w:space="0" w:color="auto"/>
      </w:divBdr>
    </w:div>
    <w:div w:id="578321477">
      <w:bodyDiv w:val="1"/>
      <w:marLeft w:val="0"/>
      <w:marRight w:val="0"/>
      <w:marTop w:val="0"/>
      <w:marBottom w:val="0"/>
      <w:divBdr>
        <w:top w:val="none" w:sz="0" w:space="0" w:color="auto"/>
        <w:left w:val="none" w:sz="0" w:space="0" w:color="auto"/>
        <w:bottom w:val="none" w:sz="0" w:space="0" w:color="auto"/>
        <w:right w:val="none" w:sz="0" w:space="0" w:color="auto"/>
      </w:divBdr>
    </w:div>
    <w:div w:id="677850136">
      <w:bodyDiv w:val="1"/>
      <w:marLeft w:val="0"/>
      <w:marRight w:val="0"/>
      <w:marTop w:val="0"/>
      <w:marBottom w:val="0"/>
      <w:divBdr>
        <w:top w:val="none" w:sz="0" w:space="0" w:color="auto"/>
        <w:left w:val="none" w:sz="0" w:space="0" w:color="auto"/>
        <w:bottom w:val="none" w:sz="0" w:space="0" w:color="auto"/>
        <w:right w:val="none" w:sz="0" w:space="0" w:color="auto"/>
      </w:divBdr>
    </w:div>
    <w:div w:id="725763908">
      <w:bodyDiv w:val="1"/>
      <w:marLeft w:val="0"/>
      <w:marRight w:val="0"/>
      <w:marTop w:val="0"/>
      <w:marBottom w:val="0"/>
      <w:divBdr>
        <w:top w:val="none" w:sz="0" w:space="0" w:color="auto"/>
        <w:left w:val="none" w:sz="0" w:space="0" w:color="auto"/>
        <w:bottom w:val="none" w:sz="0" w:space="0" w:color="auto"/>
        <w:right w:val="none" w:sz="0" w:space="0" w:color="auto"/>
      </w:divBdr>
    </w:div>
    <w:div w:id="824197970">
      <w:bodyDiv w:val="1"/>
      <w:marLeft w:val="0"/>
      <w:marRight w:val="0"/>
      <w:marTop w:val="0"/>
      <w:marBottom w:val="0"/>
      <w:divBdr>
        <w:top w:val="none" w:sz="0" w:space="0" w:color="auto"/>
        <w:left w:val="none" w:sz="0" w:space="0" w:color="auto"/>
        <w:bottom w:val="none" w:sz="0" w:space="0" w:color="auto"/>
        <w:right w:val="none" w:sz="0" w:space="0" w:color="auto"/>
      </w:divBdr>
    </w:div>
    <w:div w:id="852113641">
      <w:bodyDiv w:val="1"/>
      <w:marLeft w:val="0"/>
      <w:marRight w:val="0"/>
      <w:marTop w:val="0"/>
      <w:marBottom w:val="0"/>
      <w:divBdr>
        <w:top w:val="none" w:sz="0" w:space="0" w:color="auto"/>
        <w:left w:val="none" w:sz="0" w:space="0" w:color="auto"/>
        <w:bottom w:val="none" w:sz="0" w:space="0" w:color="auto"/>
        <w:right w:val="none" w:sz="0" w:space="0" w:color="auto"/>
      </w:divBdr>
    </w:div>
    <w:div w:id="1251042267">
      <w:bodyDiv w:val="1"/>
      <w:marLeft w:val="0"/>
      <w:marRight w:val="0"/>
      <w:marTop w:val="0"/>
      <w:marBottom w:val="0"/>
      <w:divBdr>
        <w:top w:val="none" w:sz="0" w:space="0" w:color="auto"/>
        <w:left w:val="none" w:sz="0" w:space="0" w:color="auto"/>
        <w:bottom w:val="none" w:sz="0" w:space="0" w:color="auto"/>
        <w:right w:val="none" w:sz="0" w:space="0" w:color="auto"/>
      </w:divBdr>
    </w:div>
    <w:div w:id="1283995318">
      <w:bodyDiv w:val="1"/>
      <w:marLeft w:val="0"/>
      <w:marRight w:val="0"/>
      <w:marTop w:val="0"/>
      <w:marBottom w:val="0"/>
      <w:divBdr>
        <w:top w:val="none" w:sz="0" w:space="0" w:color="auto"/>
        <w:left w:val="none" w:sz="0" w:space="0" w:color="auto"/>
        <w:bottom w:val="none" w:sz="0" w:space="0" w:color="auto"/>
        <w:right w:val="none" w:sz="0" w:space="0" w:color="auto"/>
      </w:divBdr>
    </w:div>
    <w:div w:id="1403332268">
      <w:bodyDiv w:val="1"/>
      <w:marLeft w:val="0"/>
      <w:marRight w:val="0"/>
      <w:marTop w:val="0"/>
      <w:marBottom w:val="0"/>
      <w:divBdr>
        <w:top w:val="none" w:sz="0" w:space="0" w:color="auto"/>
        <w:left w:val="none" w:sz="0" w:space="0" w:color="auto"/>
        <w:bottom w:val="none" w:sz="0" w:space="0" w:color="auto"/>
        <w:right w:val="none" w:sz="0" w:space="0" w:color="auto"/>
      </w:divBdr>
    </w:div>
    <w:div w:id="1618412117">
      <w:bodyDiv w:val="1"/>
      <w:marLeft w:val="0"/>
      <w:marRight w:val="0"/>
      <w:marTop w:val="0"/>
      <w:marBottom w:val="0"/>
      <w:divBdr>
        <w:top w:val="none" w:sz="0" w:space="0" w:color="auto"/>
        <w:left w:val="none" w:sz="0" w:space="0" w:color="auto"/>
        <w:bottom w:val="none" w:sz="0" w:space="0" w:color="auto"/>
        <w:right w:val="none" w:sz="0" w:space="0" w:color="auto"/>
      </w:divBdr>
    </w:div>
    <w:div w:id="1799256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sne.gov.ge/ka/document/view/4403213?publication=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tsne.gov.ge/ka/document/view/3265874?publication=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matsne.gov.ge/ka/document/view/3912944?publication=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xtwprlegs1.fao.org/docs/pdf/geo166667.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00DDE-D1C3-4286-A5E2-40F4AFE8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3138</Words>
  <Characters>17887</Characters>
  <Application>Microsoft Office Word</Application>
  <DocSecurity>0</DocSecurity>
  <Lines>149</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taliko-pc</cp:lastModifiedBy>
  <cp:revision>45</cp:revision>
  <dcterms:created xsi:type="dcterms:W3CDTF">2018-05-19T09:46:00Z</dcterms:created>
  <dcterms:modified xsi:type="dcterms:W3CDTF">2022-01-16T15:45:00Z</dcterms:modified>
</cp:coreProperties>
</file>